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71B2C" w:rsidRDefault="00970F57">
      <w:pPr>
        <w:spacing w:line="312" w:lineRule="auto"/>
        <w:jc w:val="both"/>
        <w:rPr>
          <w:rFonts w:ascii="Helvetica" w:eastAsia="Helvetica" w:hAnsi="Helvetica" w:cs="Helvetica"/>
          <w:caps/>
        </w:rPr>
      </w:pPr>
      <w:r>
        <w:rPr>
          <w:rFonts w:ascii="Helvetica" w:hAnsi="Helvetica"/>
          <w:caps/>
        </w:rPr>
        <w:t>PresseINFORMATION</w:t>
      </w:r>
    </w:p>
    <w:p w:rsidR="00E71B2C" w:rsidRDefault="00E71B2C">
      <w:pPr>
        <w:spacing w:line="312" w:lineRule="auto"/>
        <w:rPr>
          <w:rFonts w:ascii="Helvetica" w:eastAsia="Helvetica" w:hAnsi="Helvetica" w:cs="Helvetica"/>
          <w:sz w:val="20"/>
          <w:szCs w:val="20"/>
        </w:rPr>
      </w:pPr>
    </w:p>
    <w:p w:rsidR="00E71B2C" w:rsidRDefault="00970F57">
      <w:pPr>
        <w:spacing w:line="312" w:lineRule="auto"/>
        <w:rPr>
          <w:rFonts w:ascii="Helvetica" w:eastAsia="Helvetica" w:hAnsi="Helvetica" w:cs="Helvetica"/>
          <w:sz w:val="20"/>
          <w:szCs w:val="20"/>
        </w:rPr>
      </w:pPr>
      <w:r>
        <w:rPr>
          <w:rFonts w:ascii="Helvetica" w:hAnsi="Helvetica"/>
          <w:sz w:val="20"/>
          <w:szCs w:val="20"/>
        </w:rPr>
        <w:t xml:space="preserve">Potsdam, </w:t>
      </w:r>
      <w:r w:rsidR="00941F51">
        <w:rPr>
          <w:rFonts w:ascii="Helvetica" w:hAnsi="Helvetica"/>
          <w:sz w:val="20"/>
          <w:szCs w:val="20"/>
        </w:rPr>
        <w:t>4</w:t>
      </w:r>
      <w:r>
        <w:rPr>
          <w:rFonts w:ascii="Helvetica" w:hAnsi="Helvetica"/>
          <w:sz w:val="20"/>
          <w:szCs w:val="20"/>
        </w:rPr>
        <w:t>. Juli 2019</w:t>
      </w:r>
    </w:p>
    <w:p w:rsidR="00E71B2C" w:rsidRDefault="00E71B2C">
      <w:pPr>
        <w:tabs>
          <w:tab w:val="left" w:pos="6946"/>
          <w:tab w:val="left" w:pos="7088"/>
          <w:tab w:val="left" w:pos="8148"/>
        </w:tabs>
        <w:spacing w:line="288" w:lineRule="auto"/>
        <w:ind w:right="284"/>
        <w:rPr>
          <w:rFonts w:ascii="Helvetica" w:eastAsia="Helvetica" w:hAnsi="Helvetica" w:cs="Helvetica"/>
          <w:sz w:val="20"/>
          <w:szCs w:val="20"/>
        </w:rPr>
      </w:pPr>
    </w:p>
    <w:p w:rsidR="00E71B2C" w:rsidRDefault="00970F57">
      <w:pPr>
        <w:tabs>
          <w:tab w:val="left" w:pos="6946"/>
          <w:tab w:val="left" w:pos="7088"/>
          <w:tab w:val="left" w:pos="8148"/>
        </w:tabs>
        <w:spacing w:line="288" w:lineRule="auto"/>
        <w:rPr>
          <w:rFonts w:ascii="Helvetica" w:eastAsia="Helvetica" w:hAnsi="Helvetica" w:cs="Helvetica"/>
          <w:b/>
          <w:bCs/>
        </w:rPr>
      </w:pPr>
      <w:r>
        <w:rPr>
          <w:rFonts w:ascii="Helvetica" w:hAnsi="Helvetica"/>
          <w:b/>
          <w:bCs/>
        </w:rPr>
        <w:t xml:space="preserve">Drohnen in der Logistik? Wirtschaftsförderung Brandenburg sieht großes Potenzial </w:t>
      </w:r>
    </w:p>
    <w:p w:rsidR="00E71B2C" w:rsidRDefault="00970F57">
      <w:pPr>
        <w:tabs>
          <w:tab w:val="left" w:pos="6946"/>
          <w:tab w:val="left" w:pos="7088"/>
          <w:tab w:val="left" w:pos="8148"/>
        </w:tabs>
        <w:spacing w:line="300" w:lineRule="exact"/>
        <w:rPr>
          <w:rFonts w:ascii="Helvetica" w:eastAsia="Helvetica" w:hAnsi="Helvetica" w:cs="Helvetica"/>
          <w:sz w:val="20"/>
          <w:szCs w:val="20"/>
        </w:rPr>
      </w:pPr>
      <w:r>
        <w:rPr>
          <w:rFonts w:ascii="Helvetica" w:hAnsi="Helvetica"/>
          <w:sz w:val="20"/>
          <w:szCs w:val="20"/>
        </w:rPr>
        <w:t>Hauptstadtregion demonstriert auf der „</w:t>
      </w:r>
      <w:proofErr w:type="spellStart"/>
      <w:r>
        <w:rPr>
          <w:rFonts w:ascii="Helvetica" w:hAnsi="Helvetica"/>
          <w:sz w:val="20"/>
          <w:szCs w:val="20"/>
        </w:rPr>
        <w:t>transport</w:t>
      </w:r>
      <w:proofErr w:type="spellEnd"/>
      <w:r>
        <w:rPr>
          <w:rFonts w:ascii="Helvetica" w:hAnsi="Helvetica"/>
          <w:sz w:val="20"/>
          <w:szCs w:val="20"/>
        </w:rPr>
        <w:t xml:space="preserve"> </w:t>
      </w:r>
      <w:proofErr w:type="spellStart"/>
      <w:r>
        <w:rPr>
          <w:rFonts w:ascii="Helvetica" w:hAnsi="Helvetica"/>
          <w:sz w:val="20"/>
          <w:szCs w:val="20"/>
        </w:rPr>
        <w:t>logistic</w:t>
      </w:r>
      <w:proofErr w:type="spellEnd"/>
      <w:r>
        <w:rPr>
          <w:rFonts w:ascii="Helvetica" w:hAnsi="Helvetica"/>
          <w:sz w:val="20"/>
          <w:szCs w:val="20"/>
        </w:rPr>
        <w:t xml:space="preserve">“ besondere Eignung für die Erprobung von unbemannten Flugkörpern </w:t>
      </w:r>
    </w:p>
    <w:p w:rsidR="000A521A" w:rsidRDefault="000A521A" w:rsidP="000A521A">
      <w:pPr>
        <w:spacing w:line="280" w:lineRule="exact"/>
        <w:rPr>
          <w:rFonts w:ascii="Arial" w:hAnsi="Arial"/>
          <w:b/>
          <w:sz w:val="20"/>
          <w:szCs w:val="20"/>
        </w:rPr>
      </w:pPr>
    </w:p>
    <w:p w:rsidR="000A521A" w:rsidRDefault="00970F57" w:rsidP="000A521A">
      <w:pPr>
        <w:spacing w:line="280" w:lineRule="exact"/>
        <w:rPr>
          <w:rFonts w:ascii="Arial" w:hAnsi="Arial"/>
          <w:b/>
          <w:sz w:val="20"/>
          <w:szCs w:val="20"/>
        </w:rPr>
      </w:pPr>
      <w:r w:rsidRPr="000A521A">
        <w:rPr>
          <w:rFonts w:ascii="Arial" w:hAnsi="Arial"/>
          <w:b/>
          <w:sz w:val="20"/>
          <w:szCs w:val="20"/>
        </w:rPr>
        <w:t xml:space="preserve">Die Hauptstadtregion Berlin Brandenburg zeichnet sich im Bereich der unbemannten Flugsysteme durch eine hohe Dynamik in der Entwicklung und besondere Chancen in der Erprobung und Anwendung aus. Mehr als 60 Akteure aus Forschung, Entwicklung und Anwendung tragen mittlerweile dazu bei, dass die Region zu einem führenden Standort für automatisiertes Fliegen im unteren Luftraum geworden ist. </w:t>
      </w:r>
      <w:r w:rsidR="000A521A" w:rsidRPr="000A521A">
        <w:rPr>
          <w:rFonts w:ascii="Helvetica" w:hAnsi="Helvetica"/>
          <w:b/>
          <w:sz w:val="20"/>
          <w:szCs w:val="20"/>
        </w:rPr>
        <w:t xml:space="preserve">Die Branche der zivil genutzten Drohnen wird in der Hauptstadtregion vom </w:t>
      </w:r>
      <w:r w:rsidR="000A521A" w:rsidRPr="000A521A">
        <w:rPr>
          <w:rFonts w:ascii="Helvetica" w:hAnsi="Helvetica"/>
          <w:b/>
          <w:bCs/>
          <w:sz w:val="20"/>
          <w:szCs w:val="20"/>
        </w:rPr>
        <w:t xml:space="preserve">Netzwerk </w:t>
      </w:r>
      <w:r w:rsidR="000A521A" w:rsidRPr="000A521A">
        <w:rPr>
          <w:rFonts w:ascii="Arial" w:hAnsi="Arial"/>
          <w:b/>
          <w:bCs/>
          <w:sz w:val="20"/>
          <w:szCs w:val="20"/>
        </w:rPr>
        <w:t>CURPAS e.V.</w:t>
      </w:r>
      <w:r w:rsidR="000A521A" w:rsidRPr="000A521A">
        <w:rPr>
          <w:rFonts w:ascii="Arial" w:hAnsi="Arial"/>
          <w:b/>
          <w:sz w:val="20"/>
          <w:szCs w:val="20"/>
        </w:rPr>
        <w:t xml:space="preserve"> </w:t>
      </w:r>
      <w:r w:rsidR="000A521A" w:rsidRPr="000A521A">
        <w:rPr>
          <w:rFonts w:ascii="Helvetica" w:hAnsi="Helvetica"/>
          <w:b/>
          <w:sz w:val="20"/>
          <w:szCs w:val="20"/>
        </w:rPr>
        <w:t xml:space="preserve">vertreten. Ihr </w:t>
      </w:r>
      <w:r w:rsidR="000A521A" w:rsidRPr="000A521A">
        <w:rPr>
          <w:rFonts w:ascii="Arial" w:hAnsi="Arial"/>
          <w:b/>
          <w:sz w:val="20"/>
          <w:szCs w:val="20"/>
        </w:rPr>
        <w:t xml:space="preserve">Vorstandsvorsitzender, </w:t>
      </w:r>
      <w:r w:rsidR="000A521A" w:rsidRPr="000A521A">
        <w:rPr>
          <w:rFonts w:ascii="Arial" w:hAnsi="Arial"/>
          <w:b/>
          <w:bCs/>
          <w:sz w:val="20"/>
          <w:szCs w:val="20"/>
        </w:rPr>
        <w:t xml:space="preserve">Prof. Uwe Meinberg, </w:t>
      </w:r>
      <w:r w:rsidR="000A521A" w:rsidRPr="000A521A">
        <w:rPr>
          <w:rFonts w:ascii="Arial" w:hAnsi="Arial"/>
          <w:b/>
          <w:sz w:val="20"/>
          <w:szCs w:val="20"/>
        </w:rPr>
        <w:t>moderierte auf der „</w:t>
      </w:r>
      <w:proofErr w:type="spellStart"/>
      <w:r w:rsidR="000A521A" w:rsidRPr="000A521A">
        <w:rPr>
          <w:rFonts w:ascii="Arial" w:hAnsi="Arial"/>
          <w:b/>
          <w:sz w:val="20"/>
          <w:szCs w:val="20"/>
        </w:rPr>
        <w:t>transport</w:t>
      </w:r>
      <w:proofErr w:type="spellEnd"/>
      <w:r w:rsidR="000A521A" w:rsidRPr="000A521A">
        <w:rPr>
          <w:rFonts w:ascii="Arial" w:hAnsi="Arial"/>
          <w:b/>
          <w:sz w:val="20"/>
          <w:szCs w:val="20"/>
        </w:rPr>
        <w:t xml:space="preserve"> </w:t>
      </w:r>
      <w:proofErr w:type="spellStart"/>
      <w:r w:rsidR="000A521A" w:rsidRPr="000A521A">
        <w:rPr>
          <w:rFonts w:ascii="Arial" w:hAnsi="Arial"/>
          <w:b/>
          <w:sz w:val="20"/>
          <w:szCs w:val="20"/>
        </w:rPr>
        <w:t>logistic</w:t>
      </w:r>
      <w:proofErr w:type="spellEnd"/>
      <w:r w:rsidR="000A521A" w:rsidRPr="000A521A">
        <w:rPr>
          <w:rFonts w:ascii="Arial" w:hAnsi="Arial"/>
          <w:b/>
          <w:sz w:val="20"/>
          <w:szCs w:val="20"/>
        </w:rPr>
        <w:t xml:space="preserve">“ </w:t>
      </w:r>
      <w:r w:rsidR="000A521A">
        <w:rPr>
          <w:rFonts w:ascii="Arial" w:hAnsi="Arial"/>
          <w:b/>
          <w:sz w:val="20"/>
          <w:szCs w:val="20"/>
        </w:rPr>
        <w:t>ein</w:t>
      </w:r>
      <w:r w:rsidR="000A521A" w:rsidRPr="000A521A">
        <w:rPr>
          <w:rFonts w:ascii="Arial" w:hAnsi="Arial"/>
          <w:b/>
          <w:sz w:val="20"/>
          <w:szCs w:val="20"/>
        </w:rPr>
        <w:t xml:space="preserve"> Fachforum zum Drohneneinsatz in der Logistik. Die Wirtschaftsförderung </w:t>
      </w:r>
      <w:r w:rsidR="000A521A">
        <w:rPr>
          <w:rFonts w:ascii="Arial" w:hAnsi="Arial"/>
          <w:b/>
          <w:sz w:val="20"/>
          <w:szCs w:val="20"/>
        </w:rPr>
        <w:t xml:space="preserve">Brandenburg (WFBB) </w:t>
      </w:r>
      <w:r w:rsidR="000A521A" w:rsidRPr="000A521A">
        <w:rPr>
          <w:rFonts w:ascii="Arial" w:hAnsi="Arial"/>
          <w:b/>
          <w:sz w:val="20"/>
          <w:szCs w:val="20"/>
        </w:rPr>
        <w:t>veröffentlichte dazu auch eine Informationsbroschüre des Clusters</w:t>
      </w:r>
      <w:r w:rsidR="000A521A">
        <w:rPr>
          <w:rFonts w:ascii="Arial" w:hAnsi="Arial"/>
          <w:b/>
          <w:sz w:val="20"/>
          <w:szCs w:val="20"/>
        </w:rPr>
        <w:t>.</w:t>
      </w:r>
    </w:p>
    <w:p w:rsidR="000A521A" w:rsidRDefault="000A521A" w:rsidP="000A521A">
      <w:pPr>
        <w:spacing w:line="280" w:lineRule="exact"/>
        <w:rPr>
          <w:rFonts w:ascii="Arial" w:hAnsi="Arial"/>
          <w:b/>
          <w:sz w:val="20"/>
          <w:szCs w:val="20"/>
        </w:rPr>
      </w:pPr>
    </w:p>
    <w:p w:rsidR="000C5DAA" w:rsidRPr="000A521A" w:rsidRDefault="00970F57" w:rsidP="000A521A">
      <w:pPr>
        <w:spacing w:line="280" w:lineRule="exact"/>
        <w:rPr>
          <w:rFonts w:ascii="Helvetica" w:eastAsia="Helvetica" w:hAnsi="Helvetica" w:cs="Helvetica"/>
          <w:b/>
          <w:sz w:val="20"/>
          <w:szCs w:val="20"/>
        </w:rPr>
      </w:pPr>
      <w:r>
        <w:rPr>
          <w:rFonts w:ascii="Helvetica" w:hAnsi="Helvetica"/>
          <w:sz w:val="20"/>
          <w:szCs w:val="20"/>
        </w:rPr>
        <w:t>Ob bei der Tierrettung, bei der Waldbrandbekämpfung, in der Landwirtschaft o</w:t>
      </w:r>
      <w:r w:rsidR="00C96BBE">
        <w:rPr>
          <w:rFonts w:ascii="Helvetica" w:hAnsi="Helvetica"/>
          <w:sz w:val="20"/>
          <w:szCs w:val="20"/>
        </w:rPr>
        <w:t>der bei der Lieferung von Klein</w:t>
      </w:r>
      <w:r>
        <w:rPr>
          <w:rFonts w:ascii="Helvetica" w:hAnsi="Helvetica"/>
          <w:sz w:val="20"/>
          <w:szCs w:val="20"/>
        </w:rPr>
        <w:t xml:space="preserve">teilen – die Einsatzfelder für Drohnen in Brandenburg sind </w:t>
      </w:r>
      <w:r w:rsidR="00C96BBE">
        <w:rPr>
          <w:rFonts w:ascii="Helvetica" w:hAnsi="Helvetica"/>
          <w:sz w:val="20"/>
          <w:szCs w:val="20"/>
        </w:rPr>
        <w:t>vielseitig</w:t>
      </w:r>
      <w:r>
        <w:rPr>
          <w:rFonts w:ascii="Helvetica" w:hAnsi="Helvetica"/>
          <w:sz w:val="20"/>
          <w:szCs w:val="20"/>
        </w:rPr>
        <w:t xml:space="preserve">. Die </w:t>
      </w:r>
      <w:r>
        <w:rPr>
          <w:rFonts w:ascii="Helvetica" w:hAnsi="Helvetica"/>
          <w:b/>
          <w:bCs/>
          <w:sz w:val="20"/>
          <w:szCs w:val="20"/>
        </w:rPr>
        <w:t>WFBB</w:t>
      </w:r>
      <w:r w:rsidR="00C96BBE">
        <w:rPr>
          <w:rFonts w:ascii="Helvetica" w:hAnsi="Helvetica"/>
          <w:sz w:val="20"/>
          <w:szCs w:val="20"/>
        </w:rPr>
        <w:t xml:space="preserve"> nennt </w:t>
      </w:r>
      <w:r w:rsidR="00244BF5">
        <w:rPr>
          <w:rFonts w:ascii="Helvetica" w:hAnsi="Helvetica"/>
          <w:sz w:val="20"/>
          <w:szCs w:val="20"/>
        </w:rPr>
        <w:t xml:space="preserve">zahlreiche </w:t>
      </w:r>
      <w:r>
        <w:rPr>
          <w:rFonts w:ascii="Helvetica" w:hAnsi="Helvetica"/>
          <w:sz w:val="20"/>
          <w:szCs w:val="20"/>
        </w:rPr>
        <w:t>Beispiel</w:t>
      </w:r>
      <w:r w:rsidR="008C00C7">
        <w:rPr>
          <w:rFonts w:ascii="Helvetica" w:hAnsi="Helvetica"/>
          <w:sz w:val="20"/>
          <w:szCs w:val="20"/>
        </w:rPr>
        <w:t xml:space="preserve">e </w:t>
      </w:r>
      <w:r w:rsidR="00C96BBE">
        <w:rPr>
          <w:rFonts w:ascii="Helvetica" w:hAnsi="Helvetica"/>
          <w:sz w:val="20"/>
          <w:szCs w:val="20"/>
        </w:rPr>
        <w:t xml:space="preserve">für </w:t>
      </w:r>
      <w:r w:rsidR="00244BF5">
        <w:rPr>
          <w:rFonts w:ascii="Helvetica" w:hAnsi="Helvetica"/>
          <w:sz w:val="20"/>
          <w:szCs w:val="20"/>
        </w:rPr>
        <w:t>das breite Einsatzspektrum</w:t>
      </w:r>
      <w:r w:rsidR="008C00C7">
        <w:rPr>
          <w:rFonts w:ascii="Helvetica" w:hAnsi="Helvetica"/>
          <w:sz w:val="20"/>
          <w:szCs w:val="20"/>
        </w:rPr>
        <w:t xml:space="preserve"> </w:t>
      </w:r>
      <w:r w:rsidR="00244BF5">
        <w:rPr>
          <w:rFonts w:ascii="Helvetica" w:hAnsi="Helvetica"/>
          <w:sz w:val="20"/>
          <w:szCs w:val="20"/>
        </w:rPr>
        <w:t>der Drohnen</w:t>
      </w:r>
      <w:r>
        <w:rPr>
          <w:rFonts w:ascii="Helvetica" w:hAnsi="Helvetica"/>
          <w:sz w:val="20"/>
          <w:szCs w:val="20"/>
        </w:rPr>
        <w:t xml:space="preserve">. </w:t>
      </w:r>
      <w:r w:rsidRPr="00F86C07">
        <w:rPr>
          <w:rFonts w:ascii="Helvetica" w:hAnsi="Helvetica"/>
          <w:sz w:val="20"/>
          <w:szCs w:val="20"/>
        </w:rPr>
        <w:t xml:space="preserve">Die </w:t>
      </w:r>
      <w:r w:rsidR="0092575D" w:rsidRPr="00F86C07">
        <w:rPr>
          <w:rFonts w:ascii="Helvetica" w:hAnsi="Helvetica"/>
          <w:sz w:val="20"/>
          <w:szCs w:val="20"/>
        </w:rPr>
        <w:t xml:space="preserve">Wirtschaftsfördergesellschaft </w:t>
      </w:r>
      <w:r w:rsidRPr="00F86C07">
        <w:rPr>
          <w:rFonts w:ascii="Helvetica" w:hAnsi="Helvetica"/>
          <w:sz w:val="20"/>
          <w:szCs w:val="20"/>
        </w:rPr>
        <w:t>des Landes unterstützt Unternehmen bei der Umsetzung innovativer Projekte. „</w:t>
      </w:r>
      <w:r w:rsidR="0092575D" w:rsidRPr="00F86C07">
        <w:rPr>
          <w:rFonts w:ascii="Helvetica" w:hAnsi="Helvetica"/>
          <w:sz w:val="20"/>
          <w:szCs w:val="20"/>
        </w:rPr>
        <w:t xml:space="preserve">In </w:t>
      </w:r>
      <w:r w:rsidRPr="00F86C07">
        <w:rPr>
          <w:rFonts w:ascii="Helvetica" w:hAnsi="Helvetica"/>
          <w:sz w:val="20"/>
          <w:szCs w:val="20"/>
        </w:rPr>
        <w:t xml:space="preserve">Brandenburg </w:t>
      </w:r>
      <w:r w:rsidR="000A521A">
        <w:rPr>
          <w:rFonts w:ascii="Helvetica" w:hAnsi="Helvetica"/>
          <w:sz w:val="20"/>
          <w:szCs w:val="20"/>
        </w:rPr>
        <w:t xml:space="preserve">werden Ansätze sofort konkret, </w:t>
      </w:r>
      <w:r w:rsidR="00C96BBE">
        <w:rPr>
          <w:rFonts w:ascii="Helvetica" w:hAnsi="Helvetica"/>
          <w:sz w:val="20"/>
          <w:szCs w:val="20"/>
        </w:rPr>
        <w:t>in</w:t>
      </w:r>
      <w:r w:rsidR="00FF2D25" w:rsidRPr="00F86C07">
        <w:rPr>
          <w:rFonts w:ascii="Helvetica" w:hAnsi="Helvetica"/>
          <w:sz w:val="20"/>
          <w:szCs w:val="20"/>
        </w:rPr>
        <w:t xml:space="preserve"> der Logistik </w:t>
      </w:r>
      <w:r w:rsidR="00C96BBE">
        <w:rPr>
          <w:rFonts w:ascii="Helvetica" w:hAnsi="Helvetica"/>
          <w:sz w:val="20"/>
          <w:szCs w:val="20"/>
        </w:rPr>
        <w:t>oder</w:t>
      </w:r>
      <w:r w:rsidR="00FF2D25" w:rsidRPr="00F86C07">
        <w:rPr>
          <w:rFonts w:ascii="Helvetica" w:hAnsi="Helvetica"/>
          <w:sz w:val="20"/>
          <w:szCs w:val="20"/>
        </w:rPr>
        <w:t xml:space="preserve"> darüber hinaus. </w:t>
      </w:r>
      <w:r w:rsidR="0092575D" w:rsidRPr="00F86C07">
        <w:rPr>
          <w:rFonts w:ascii="Helvetica" w:hAnsi="Helvetica"/>
          <w:sz w:val="20"/>
          <w:szCs w:val="20"/>
        </w:rPr>
        <w:t>Dr</w:t>
      </w:r>
      <w:r w:rsidR="00FF2D25" w:rsidRPr="00F86C07">
        <w:rPr>
          <w:rFonts w:ascii="Helvetica" w:hAnsi="Helvetica"/>
          <w:sz w:val="20"/>
          <w:szCs w:val="20"/>
        </w:rPr>
        <w:t xml:space="preserve">ohnen </w:t>
      </w:r>
      <w:r w:rsidR="00BB24BD" w:rsidRPr="00F86C07">
        <w:rPr>
          <w:rFonts w:ascii="Helvetica" w:hAnsi="Helvetica"/>
          <w:sz w:val="20"/>
          <w:szCs w:val="20"/>
        </w:rPr>
        <w:t>helfen</w:t>
      </w:r>
      <w:r w:rsidR="00C96BBE">
        <w:rPr>
          <w:rFonts w:ascii="Helvetica" w:hAnsi="Helvetica"/>
          <w:sz w:val="20"/>
          <w:szCs w:val="20"/>
        </w:rPr>
        <w:t xml:space="preserve"> bereits den Brandenburger</w:t>
      </w:r>
      <w:r w:rsidR="00BB24BD" w:rsidRPr="00F86C07">
        <w:rPr>
          <w:rFonts w:ascii="Helvetica" w:hAnsi="Helvetica"/>
          <w:sz w:val="20"/>
          <w:szCs w:val="20"/>
        </w:rPr>
        <w:t xml:space="preserve"> </w:t>
      </w:r>
      <w:r w:rsidR="00C96BBE">
        <w:rPr>
          <w:rFonts w:ascii="Helvetica" w:hAnsi="Helvetica"/>
          <w:sz w:val="20"/>
          <w:szCs w:val="20"/>
        </w:rPr>
        <w:t xml:space="preserve">Einsatzkräften der Feuerwehr und Polizei </w:t>
      </w:r>
      <w:r w:rsidR="0032643A">
        <w:rPr>
          <w:rFonts w:ascii="Helvetica" w:hAnsi="Helvetica"/>
          <w:sz w:val="20"/>
          <w:szCs w:val="20"/>
        </w:rPr>
        <w:t>bei der Lagesondierung und Koordination</w:t>
      </w:r>
      <w:r w:rsidR="00FF2D25" w:rsidRPr="00F86C07">
        <w:rPr>
          <w:rFonts w:ascii="Helvetica" w:hAnsi="Helvetica"/>
          <w:sz w:val="20"/>
          <w:szCs w:val="20"/>
        </w:rPr>
        <w:t xml:space="preserve">. </w:t>
      </w:r>
      <w:r w:rsidR="0032643A">
        <w:rPr>
          <w:rFonts w:ascii="Helvetica" w:hAnsi="Helvetica"/>
          <w:sz w:val="20"/>
          <w:szCs w:val="20"/>
        </w:rPr>
        <w:t>Viele erfolgreiche Einsätze</w:t>
      </w:r>
      <w:r w:rsidR="00FF2D25" w:rsidRPr="00F86C07">
        <w:rPr>
          <w:rFonts w:ascii="Helvetica" w:hAnsi="Helvetica"/>
          <w:sz w:val="20"/>
          <w:szCs w:val="20"/>
        </w:rPr>
        <w:t xml:space="preserve"> </w:t>
      </w:r>
      <w:r w:rsidR="0032643A">
        <w:rPr>
          <w:rFonts w:ascii="Helvetica" w:hAnsi="Helvetica"/>
          <w:sz w:val="20"/>
          <w:szCs w:val="20"/>
        </w:rPr>
        <w:t>tragen</w:t>
      </w:r>
      <w:r w:rsidR="00FF2D25" w:rsidRPr="00F86C07">
        <w:rPr>
          <w:rFonts w:ascii="Helvetica" w:hAnsi="Helvetica"/>
          <w:sz w:val="20"/>
          <w:szCs w:val="20"/>
        </w:rPr>
        <w:t xml:space="preserve"> dazu bei, </w:t>
      </w:r>
      <w:r w:rsidR="00BB24BD" w:rsidRPr="00F86C07">
        <w:rPr>
          <w:rFonts w:ascii="Helvetica" w:hAnsi="Helvetica"/>
          <w:sz w:val="20"/>
          <w:szCs w:val="20"/>
        </w:rPr>
        <w:t xml:space="preserve">unbemanntes </w:t>
      </w:r>
      <w:r w:rsidR="00FF2D25" w:rsidRPr="00F86C07">
        <w:rPr>
          <w:rFonts w:ascii="Helvetica" w:hAnsi="Helvetica"/>
          <w:sz w:val="20"/>
          <w:szCs w:val="20"/>
        </w:rPr>
        <w:t>Fliegen als ein Spezialgebiet der Logistik immer</w:t>
      </w:r>
      <w:r w:rsidR="000A521A">
        <w:rPr>
          <w:rFonts w:ascii="Helvetica" w:hAnsi="Helvetica"/>
          <w:sz w:val="20"/>
          <w:szCs w:val="20"/>
        </w:rPr>
        <w:t xml:space="preserve"> weiter zu verbessern und damit</w:t>
      </w:r>
      <w:r w:rsidR="00FF2D25" w:rsidRPr="00F86C07">
        <w:rPr>
          <w:rFonts w:ascii="Helvetica" w:hAnsi="Helvetica"/>
          <w:sz w:val="20"/>
          <w:szCs w:val="20"/>
        </w:rPr>
        <w:t xml:space="preserve"> die Spitzenposition der Region gemeinsam mit Berlin zu untermauern</w:t>
      </w:r>
      <w:r w:rsidRPr="00F86C07">
        <w:rPr>
          <w:rFonts w:ascii="Helvetica" w:hAnsi="Helvetica"/>
          <w:sz w:val="20"/>
          <w:szCs w:val="20"/>
        </w:rPr>
        <w:t xml:space="preserve">“, sagt </w:t>
      </w:r>
      <w:r w:rsidRPr="00F86C07">
        <w:rPr>
          <w:rFonts w:ascii="Helvetica" w:hAnsi="Helvetica"/>
          <w:b/>
          <w:bCs/>
          <w:sz w:val="20"/>
          <w:szCs w:val="20"/>
        </w:rPr>
        <w:t>G</w:t>
      </w:r>
      <w:r>
        <w:rPr>
          <w:rFonts w:ascii="Helvetica" w:hAnsi="Helvetica"/>
          <w:b/>
          <w:bCs/>
          <w:sz w:val="20"/>
          <w:szCs w:val="20"/>
        </w:rPr>
        <w:t>erald Franz</w:t>
      </w:r>
      <w:r>
        <w:rPr>
          <w:rFonts w:ascii="Helvetica" w:hAnsi="Helvetica"/>
          <w:sz w:val="20"/>
          <w:szCs w:val="20"/>
        </w:rPr>
        <w:t>, Projektmanager</w:t>
      </w:r>
      <w:r w:rsidR="008C00C7">
        <w:rPr>
          <w:rFonts w:ascii="Helvetica" w:hAnsi="Helvetica"/>
          <w:sz w:val="20"/>
          <w:szCs w:val="20"/>
        </w:rPr>
        <w:t xml:space="preserve"> </w:t>
      </w:r>
      <w:r w:rsidR="0032643A">
        <w:rPr>
          <w:rFonts w:ascii="Helvetica" w:hAnsi="Helvetica"/>
          <w:sz w:val="20"/>
          <w:szCs w:val="20"/>
        </w:rPr>
        <w:t>des Clusters Verkehr, Mobilität und Logistik</w:t>
      </w:r>
      <w:r>
        <w:rPr>
          <w:rFonts w:ascii="Helvetica" w:hAnsi="Helvetica"/>
          <w:sz w:val="20"/>
          <w:szCs w:val="20"/>
        </w:rPr>
        <w:t>, der in den autonomen Flugrobotern einen neuen Wirtschaftsfaktor sieht - trotz der noch vorhandenen formalen Einschrän</w:t>
      </w:r>
      <w:r w:rsidR="0092575D" w:rsidRPr="00E763F3">
        <w:rPr>
          <w:rFonts w:ascii="Helvetica" w:hAnsi="Helvetica"/>
          <w:sz w:val="20"/>
          <w:szCs w:val="20"/>
        </w:rPr>
        <w:t>k</w:t>
      </w:r>
      <w:r>
        <w:rPr>
          <w:rFonts w:ascii="Helvetica" w:hAnsi="Helvetica"/>
          <w:sz w:val="20"/>
          <w:szCs w:val="20"/>
        </w:rPr>
        <w:t xml:space="preserve">ungen. </w:t>
      </w:r>
      <w:r w:rsidR="0032643A">
        <w:rPr>
          <w:rFonts w:ascii="Helvetica" w:hAnsi="Helvetica"/>
          <w:sz w:val="20"/>
          <w:szCs w:val="20"/>
        </w:rPr>
        <w:t>B</w:t>
      </w:r>
      <w:r>
        <w:rPr>
          <w:rFonts w:ascii="Helvetica" w:hAnsi="Helvetica"/>
          <w:sz w:val="20"/>
          <w:szCs w:val="20"/>
        </w:rPr>
        <w:t>islang ist der gewerbliche Einsatz im großen Stil nur in Sichtweite der Dro</w:t>
      </w:r>
      <w:r w:rsidR="00023C94">
        <w:rPr>
          <w:rFonts w:ascii="Helvetica" w:hAnsi="Helvetica"/>
          <w:sz w:val="20"/>
          <w:szCs w:val="20"/>
        </w:rPr>
        <w:t>hnenpiloten erlaubt. Trotzdem</w:t>
      </w:r>
      <w:r>
        <w:rPr>
          <w:rFonts w:ascii="Helvetica" w:hAnsi="Helvetica"/>
          <w:sz w:val="20"/>
          <w:szCs w:val="20"/>
        </w:rPr>
        <w:t xml:space="preserve"> gelang es dem </w:t>
      </w:r>
      <w:proofErr w:type="spellStart"/>
      <w:r>
        <w:rPr>
          <w:rFonts w:ascii="Helvetica" w:hAnsi="Helvetica"/>
          <w:sz w:val="20"/>
          <w:szCs w:val="20"/>
        </w:rPr>
        <w:t>Start-up</w:t>
      </w:r>
      <w:proofErr w:type="spellEnd"/>
      <w:r>
        <w:rPr>
          <w:rFonts w:ascii="Helvetica" w:hAnsi="Helvetica"/>
          <w:sz w:val="20"/>
          <w:szCs w:val="20"/>
        </w:rPr>
        <w:t xml:space="preserve"> </w:t>
      </w:r>
      <w:proofErr w:type="spellStart"/>
      <w:r w:rsidR="000C5DAA">
        <w:rPr>
          <w:rFonts w:ascii="Helvetica" w:hAnsi="Helvetica"/>
          <w:b/>
          <w:bCs/>
          <w:sz w:val="20"/>
          <w:szCs w:val="20"/>
        </w:rPr>
        <w:t>Emq</w:t>
      </w:r>
      <w:r>
        <w:rPr>
          <w:rFonts w:ascii="Helvetica" w:hAnsi="Helvetica"/>
          <w:b/>
          <w:bCs/>
          <w:sz w:val="20"/>
          <w:szCs w:val="20"/>
        </w:rPr>
        <w:t>opter</w:t>
      </w:r>
      <w:proofErr w:type="spellEnd"/>
      <w:r>
        <w:rPr>
          <w:rFonts w:ascii="Helvetica" w:hAnsi="Helvetica"/>
          <w:b/>
          <w:bCs/>
          <w:sz w:val="20"/>
          <w:szCs w:val="20"/>
        </w:rPr>
        <w:t xml:space="preserve"> </w:t>
      </w:r>
      <w:r>
        <w:rPr>
          <w:rFonts w:ascii="Helvetica" w:hAnsi="Helvetica"/>
          <w:sz w:val="20"/>
          <w:szCs w:val="20"/>
        </w:rPr>
        <w:t xml:space="preserve">als erstem Drohnenanbieter Deutschlands, </w:t>
      </w:r>
    </w:p>
    <w:p w:rsidR="00E71B2C" w:rsidRDefault="000C5DAA" w:rsidP="000C5DAA">
      <w:pPr>
        <w:pStyle w:val="Default"/>
        <w:rPr>
          <w:rFonts w:ascii="Helvetica" w:hAnsi="Helvetica"/>
          <w:sz w:val="20"/>
          <w:szCs w:val="20"/>
        </w:rPr>
      </w:pPr>
      <w:r w:rsidRPr="000C5DAA">
        <w:rPr>
          <w:rFonts w:ascii="Helvetica" w:hAnsi="Helvetica"/>
          <w:sz w:val="20"/>
          <w:szCs w:val="20"/>
        </w:rPr>
        <w:t>mit ihrer Lieferdrohne, ein unbemannte</w:t>
      </w:r>
      <w:r w:rsidR="000A521A">
        <w:rPr>
          <w:rFonts w:ascii="Helvetica" w:hAnsi="Helvetica"/>
          <w:sz w:val="20"/>
          <w:szCs w:val="20"/>
        </w:rPr>
        <w:t>s</w:t>
      </w:r>
      <w:r w:rsidRPr="000C5DAA">
        <w:rPr>
          <w:rFonts w:ascii="Helvetica" w:hAnsi="Helvetica"/>
          <w:sz w:val="20"/>
          <w:szCs w:val="20"/>
        </w:rPr>
        <w:t xml:space="preserve"> Flugsystem zu entwickeln, das regelmäßig im urbanen Luftraum für den Transport von Kleinteilen, beispielsweise von Werk zu Werk, eingesetzt wird.</w:t>
      </w:r>
    </w:p>
    <w:p w:rsidR="000C5DAA" w:rsidRPr="000C5DAA" w:rsidRDefault="000C5DAA" w:rsidP="000C5DAA">
      <w:pPr>
        <w:pStyle w:val="Default"/>
        <w:rPr>
          <w:rFonts w:ascii="Helvetica" w:hAnsi="Helvetica"/>
          <w:sz w:val="20"/>
          <w:szCs w:val="20"/>
        </w:rPr>
      </w:pPr>
    </w:p>
    <w:p w:rsidR="00E71B2C" w:rsidRDefault="00970F57">
      <w:pPr>
        <w:spacing w:line="280" w:lineRule="exact"/>
        <w:rPr>
          <w:rFonts w:ascii="Helvetica" w:eastAsia="Helvetica" w:hAnsi="Helvetica" w:cs="Helvetica"/>
          <w:sz w:val="20"/>
          <w:szCs w:val="20"/>
        </w:rPr>
      </w:pPr>
      <w:proofErr w:type="spellStart"/>
      <w:r>
        <w:rPr>
          <w:rFonts w:ascii="Arial" w:hAnsi="Arial"/>
          <w:sz w:val="20"/>
          <w:szCs w:val="20"/>
        </w:rPr>
        <w:t>Emqopter-Geschäftsführer</w:t>
      </w:r>
      <w:proofErr w:type="spellEnd"/>
      <w:r>
        <w:rPr>
          <w:rFonts w:ascii="Arial" w:hAnsi="Arial"/>
          <w:sz w:val="20"/>
          <w:szCs w:val="20"/>
        </w:rPr>
        <w:t xml:space="preserve"> </w:t>
      </w:r>
      <w:r>
        <w:rPr>
          <w:rFonts w:ascii="Helvetica" w:hAnsi="Helvetica"/>
          <w:b/>
          <w:bCs/>
          <w:sz w:val="20"/>
          <w:szCs w:val="20"/>
        </w:rPr>
        <w:t xml:space="preserve">Marvin </w:t>
      </w:r>
      <w:proofErr w:type="spellStart"/>
      <w:r>
        <w:rPr>
          <w:rFonts w:ascii="Helvetica" w:hAnsi="Helvetica"/>
          <w:b/>
          <w:bCs/>
          <w:sz w:val="20"/>
          <w:szCs w:val="20"/>
        </w:rPr>
        <w:t>Bihl</w:t>
      </w:r>
      <w:proofErr w:type="spellEnd"/>
      <w:r>
        <w:rPr>
          <w:rFonts w:ascii="Helvetica" w:hAnsi="Helvetica"/>
          <w:sz w:val="20"/>
          <w:szCs w:val="20"/>
        </w:rPr>
        <w:t xml:space="preserve"> sieht im Einsatz der kleinen </w:t>
      </w:r>
      <w:proofErr w:type="spellStart"/>
      <w:r>
        <w:rPr>
          <w:rFonts w:ascii="Helvetica" w:hAnsi="Helvetica"/>
          <w:sz w:val="20"/>
          <w:szCs w:val="20"/>
        </w:rPr>
        <w:t>Logistikdienstleister</w:t>
      </w:r>
      <w:proofErr w:type="spellEnd"/>
      <w:r>
        <w:rPr>
          <w:rFonts w:ascii="Helvetica" w:hAnsi="Helvetica"/>
          <w:sz w:val="20"/>
          <w:szCs w:val="20"/>
        </w:rPr>
        <w:t xml:space="preserve"> viele Vorteile: „Die Drohnen sind effizient, flexibel, sicher und vor allem sauber“, sagt </w:t>
      </w:r>
      <w:proofErr w:type="spellStart"/>
      <w:r>
        <w:rPr>
          <w:rFonts w:ascii="Helvetica" w:hAnsi="Helvetica"/>
          <w:sz w:val="20"/>
          <w:szCs w:val="20"/>
        </w:rPr>
        <w:t>Bihl</w:t>
      </w:r>
      <w:proofErr w:type="spellEnd"/>
      <w:r>
        <w:rPr>
          <w:rFonts w:ascii="Helvetica" w:hAnsi="Helvetica"/>
          <w:sz w:val="20"/>
          <w:szCs w:val="20"/>
        </w:rPr>
        <w:t xml:space="preserve">. Der Unternehmensgründer arbeitet mit seinem Team beispielsweise daran, den Transport von dringlichen Gütern auf regelmäßigen Routen mithilfe von Drohnen zu ermöglichen. Zudem entwickelt er autonome Flugkörper für die </w:t>
      </w:r>
      <w:proofErr w:type="spellStart"/>
      <w:r>
        <w:rPr>
          <w:rFonts w:ascii="Helvetica" w:hAnsi="Helvetica"/>
          <w:sz w:val="20"/>
          <w:szCs w:val="20"/>
        </w:rPr>
        <w:t>Intralogistik</w:t>
      </w:r>
      <w:proofErr w:type="spellEnd"/>
      <w:r>
        <w:rPr>
          <w:rFonts w:ascii="Helvetica" w:hAnsi="Helvetica"/>
          <w:sz w:val="20"/>
          <w:szCs w:val="20"/>
        </w:rPr>
        <w:t>. „Dort können wir sie in</w:t>
      </w:r>
      <w:r w:rsidR="008C00C7">
        <w:rPr>
          <w:rFonts w:ascii="Helvetica" w:hAnsi="Helvetica"/>
          <w:sz w:val="20"/>
          <w:szCs w:val="20"/>
        </w:rPr>
        <w:t xml:space="preserve"> automatisierten</w:t>
      </w:r>
      <w:r>
        <w:rPr>
          <w:rFonts w:ascii="Helvetica" w:hAnsi="Helvetica"/>
          <w:sz w:val="20"/>
          <w:szCs w:val="20"/>
        </w:rPr>
        <w:t xml:space="preserve"> Hochregallagern nutzen, um Unregelmäßigkeiten aufzuzeigen. Auch ein Einsatz bei der Inventur, der Kommissionierung oder um Objekte zu lokalisieren, ist denkbar“, s</w:t>
      </w:r>
      <w:r w:rsidR="000A521A">
        <w:rPr>
          <w:rFonts w:ascii="Helvetica" w:hAnsi="Helvetica"/>
          <w:sz w:val="20"/>
          <w:szCs w:val="20"/>
        </w:rPr>
        <w:t>o</w:t>
      </w:r>
      <w:r>
        <w:rPr>
          <w:rFonts w:ascii="Helvetica" w:hAnsi="Helvetica"/>
          <w:sz w:val="20"/>
          <w:szCs w:val="20"/>
        </w:rPr>
        <w:t xml:space="preserve"> </w:t>
      </w:r>
      <w:proofErr w:type="spellStart"/>
      <w:r>
        <w:rPr>
          <w:rFonts w:ascii="Helvetica" w:hAnsi="Helvetica"/>
          <w:sz w:val="20"/>
          <w:szCs w:val="20"/>
        </w:rPr>
        <w:t>Bihl</w:t>
      </w:r>
      <w:proofErr w:type="spellEnd"/>
      <w:r>
        <w:rPr>
          <w:rFonts w:ascii="Helvetica" w:hAnsi="Helvetica"/>
          <w:sz w:val="20"/>
          <w:szCs w:val="20"/>
        </w:rPr>
        <w:t xml:space="preserve">. </w:t>
      </w:r>
    </w:p>
    <w:p w:rsidR="00E71B2C" w:rsidRDefault="00E71B2C">
      <w:pPr>
        <w:spacing w:line="280" w:lineRule="exact"/>
        <w:rPr>
          <w:rFonts w:ascii="Helvetica" w:eastAsia="Helvetica" w:hAnsi="Helvetica" w:cs="Helvetica"/>
          <w:sz w:val="20"/>
          <w:szCs w:val="20"/>
        </w:rPr>
      </w:pPr>
    </w:p>
    <w:p w:rsidR="001F59AD" w:rsidRPr="001F59AD" w:rsidRDefault="001F59AD" w:rsidP="001F59AD">
      <w:pPr>
        <w:spacing w:line="280" w:lineRule="exact"/>
        <w:rPr>
          <w:rFonts w:ascii="Helvetica" w:hAnsi="Helvetica"/>
          <w:sz w:val="20"/>
          <w:szCs w:val="20"/>
        </w:rPr>
      </w:pPr>
      <w:r w:rsidRPr="001F59AD">
        <w:rPr>
          <w:rFonts w:ascii="Helvetica" w:hAnsi="Helvetica"/>
          <w:b/>
          <w:sz w:val="20"/>
          <w:szCs w:val="20"/>
        </w:rPr>
        <w:t xml:space="preserve">Torsten </w:t>
      </w:r>
      <w:proofErr w:type="spellStart"/>
      <w:r w:rsidRPr="001F59AD">
        <w:rPr>
          <w:rFonts w:ascii="Helvetica" w:hAnsi="Helvetica"/>
          <w:b/>
          <w:sz w:val="20"/>
          <w:szCs w:val="20"/>
        </w:rPr>
        <w:t>Jüling</w:t>
      </w:r>
      <w:proofErr w:type="spellEnd"/>
      <w:r w:rsidRPr="001F59AD">
        <w:rPr>
          <w:rFonts w:ascii="Helvetica" w:hAnsi="Helvetica"/>
          <w:sz w:val="20"/>
          <w:szCs w:val="20"/>
        </w:rPr>
        <w:t xml:space="preserve">, verantwortlich für die Luftfracht bei der </w:t>
      </w:r>
      <w:r w:rsidRPr="001F59AD">
        <w:rPr>
          <w:rFonts w:ascii="Helvetica" w:hAnsi="Helvetica"/>
          <w:b/>
          <w:sz w:val="20"/>
          <w:szCs w:val="20"/>
        </w:rPr>
        <w:t>Flughafen Berlin-Brandenburg GmbH</w:t>
      </w:r>
      <w:r w:rsidRPr="001F59AD">
        <w:rPr>
          <w:rFonts w:ascii="Helvetica" w:hAnsi="Helvetica"/>
          <w:sz w:val="20"/>
          <w:szCs w:val="20"/>
        </w:rPr>
        <w:t xml:space="preserve">, sieht Chancen auch für logistische Prozesse am Flughafen, welche damit deutlich effizienter werden können. „Autonome Fahrzeuge können dabei helfen, die Effizienz zu steigern“, sagt </w:t>
      </w:r>
      <w:proofErr w:type="spellStart"/>
      <w:r w:rsidRPr="001F59AD">
        <w:rPr>
          <w:rFonts w:ascii="Helvetica" w:hAnsi="Helvetica"/>
          <w:sz w:val="20"/>
          <w:szCs w:val="20"/>
        </w:rPr>
        <w:t>Jüling</w:t>
      </w:r>
      <w:proofErr w:type="spellEnd"/>
      <w:r w:rsidRPr="001F59AD">
        <w:rPr>
          <w:rFonts w:ascii="Helvetica" w:hAnsi="Helvetica"/>
          <w:sz w:val="20"/>
          <w:szCs w:val="20"/>
        </w:rPr>
        <w:t>.</w:t>
      </w:r>
    </w:p>
    <w:p w:rsidR="00E71B2C" w:rsidRDefault="00E71B2C">
      <w:pPr>
        <w:spacing w:line="280" w:lineRule="exact"/>
        <w:rPr>
          <w:rFonts w:ascii="Helvetica" w:eastAsia="Helvetica" w:hAnsi="Helvetica" w:cs="Helvetica"/>
          <w:sz w:val="20"/>
          <w:szCs w:val="20"/>
        </w:rPr>
      </w:pPr>
    </w:p>
    <w:p w:rsidR="00E71B2C" w:rsidRDefault="00970F57">
      <w:pPr>
        <w:spacing w:line="280" w:lineRule="exact"/>
        <w:rPr>
          <w:rFonts w:ascii="Helvetica" w:eastAsia="Helvetica" w:hAnsi="Helvetica" w:cs="Helvetica"/>
          <w:sz w:val="20"/>
          <w:szCs w:val="20"/>
        </w:rPr>
      </w:pPr>
      <w:r>
        <w:rPr>
          <w:rFonts w:ascii="Helvetica" w:hAnsi="Helvetica"/>
          <w:sz w:val="20"/>
          <w:szCs w:val="20"/>
        </w:rPr>
        <w:t xml:space="preserve">Wirtschaftsförderer </w:t>
      </w:r>
      <w:r w:rsidR="000A521A" w:rsidRPr="00F86C07">
        <w:rPr>
          <w:rFonts w:ascii="Helvetica" w:hAnsi="Helvetica"/>
          <w:b/>
          <w:bCs/>
          <w:sz w:val="20"/>
          <w:szCs w:val="20"/>
        </w:rPr>
        <w:t>G</w:t>
      </w:r>
      <w:r w:rsidR="000A521A">
        <w:rPr>
          <w:rFonts w:ascii="Helvetica" w:hAnsi="Helvetica"/>
          <w:b/>
          <w:bCs/>
          <w:sz w:val="20"/>
          <w:szCs w:val="20"/>
        </w:rPr>
        <w:t xml:space="preserve">erald </w:t>
      </w:r>
      <w:r>
        <w:rPr>
          <w:rFonts w:ascii="Helvetica" w:hAnsi="Helvetica"/>
          <w:b/>
          <w:bCs/>
          <w:sz w:val="20"/>
          <w:szCs w:val="20"/>
        </w:rPr>
        <w:t>Franz</w:t>
      </w:r>
      <w:r>
        <w:rPr>
          <w:rFonts w:ascii="Helvetica" w:hAnsi="Helvetica"/>
          <w:sz w:val="20"/>
          <w:szCs w:val="20"/>
        </w:rPr>
        <w:t xml:space="preserve"> ist zuversichtlich, dass es gelingen wird bestehende Hürden </w:t>
      </w:r>
      <w:r w:rsidR="009F7369">
        <w:rPr>
          <w:rFonts w:ascii="Helvetica" w:hAnsi="Helvetica"/>
          <w:sz w:val="20"/>
          <w:szCs w:val="20"/>
        </w:rPr>
        <w:t xml:space="preserve">sukzessive </w:t>
      </w:r>
      <w:r>
        <w:rPr>
          <w:rFonts w:ascii="Helvetica" w:hAnsi="Helvetica"/>
          <w:sz w:val="20"/>
          <w:szCs w:val="20"/>
        </w:rPr>
        <w:t xml:space="preserve">abzubauen: „Selbstverständlich steht </w:t>
      </w:r>
      <w:r w:rsidR="006135D7">
        <w:rPr>
          <w:rFonts w:ascii="Helvetica" w:hAnsi="Helvetica"/>
          <w:sz w:val="20"/>
          <w:szCs w:val="20"/>
        </w:rPr>
        <w:t xml:space="preserve">immer </w:t>
      </w:r>
      <w:r>
        <w:rPr>
          <w:rFonts w:ascii="Helvetica" w:hAnsi="Helvetica"/>
          <w:sz w:val="20"/>
          <w:szCs w:val="20"/>
        </w:rPr>
        <w:t xml:space="preserve">die Sicherheit an oberster Stelle. Bislang muss eine Drohne aber </w:t>
      </w:r>
      <w:r w:rsidR="003B679B">
        <w:rPr>
          <w:rFonts w:ascii="Helvetica" w:hAnsi="Helvetica"/>
          <w:sz w:val="20"/>
          <w:szCs w:val="20"/>
        </w:rPr>
        <w:t>noch</w:t>
      </w:r>
      <w:r>
        <w:rPr>
          <w:rFonts w:ascii="Helvetica" w:hAnsi="Helvetica"/>
          <w:sz w:val="20"/>
          <w:szCs w:val="20"/>
        </w:rPr>
        <w:t xml:space="preserve"> denselben Weg fliegen, um eine Genehmigung zu erhalten. Künftig sollten Genehmigungen </w:t>
      </w:r>
      <w:r w:rsidR="009F7369">
        <w:rPr>
          <w:rFonts w:ascii="Helvetica" w:hAnsi="Helvetica"/>
          <w:sz w:val="20"/>
          <w:szCs w:val="20"/>
        </w:rPr>
        <w:t>den Aufgaben entsprechend</w:t>
      </w:r>
      <w:r>
        <w:rPr>
          <w:rFonts w:ascii="Helvetica" w:hAnsi="Helvetica"/>
          <w:sz w:val="20"/>
          <w:szCs w:val="20"/>
        </w:rPr>
        <w:t xml:space="preserve"> erteilt werden</w:t>
      </w:r>
      <w:r w:rsidR="009F7369">
        <w:rPr>
          <w:rFonts w:ascii="Helvetica" w:hAnsi="Helvetica"/>
          <w:sz w:val="20"/>
          <w:szCs w:val="20"/>
        </w:rPr>
        <w:t>, um so auch die Integration in die oberen Luftraume zu ermöglichen</w:t>
      </w:r>
      <w:r>
        <w:rPr>
          <w:rFonts w:ascii="Helvetica" w:hAnsi="Helvetica"/>
          <w:sz w:val="20"/>
          <w:szCs w:val="20"/>
        </w:rPr>
        <w:t xml:space="preserve">“, sagt er. Einen ersten Schritt in diese Richtung hätten Ende Mai die deutsche Flugsicherung und die Telekom vereinbart. Sie wollen mit einer gemeinsam entwickelten Technologie die kommerzielle Nutzung der unbemannten Fluggeräte im größeren Stil ermöglichen und die Sicherheit am Himmel verbessern. </w:t>
      </w:r>
      <w:r w:rsidR="008B7B5A">
        <w:rPr>
          <w:rFonts w:ascii="Helvetica" w:hAnsi="Helvetica"/>
          <w:sz w:val="20"/>
          <w:szCs w:val="20"/>
        </w:rPr>
        <w:t>Bei der Wirtschaftsförderung</w:t>
      </w:r>
      <w:r w:rsidR="003B679B">
        <w:rPr>
          <w:rFonts w:ascii="Helvetica" w:hAnsi="Helvetica"/>
          <w:sz w:val="20"/>
          <w:szCs w:val="20"/>
        </w:rPr>
        <w:t xml:space="preserve"> erörtert man dazu </w:t>
      </w:r>
      <w:r w:rsidR="008B7B5A">
        <w:rPr>
          <w:rFonts w:ascii="Helvetica" w:hAnsi="Helvetica"/>
          <w:sz w:val="20"/>
          <w:szCs w:val="20"/>
        </w:rPr>
        <w:t>verschiedene Testmöglichkeiten</w:t>
      </w:r>
      <w:r w:rsidR="003B679B">
        <w:rPr>
          <w:rFonts w:ascii="Helvetica" w:hAnsi="Helvetica"/>
          <w:sz w:val="20"/>
          <w:szCs w:val="20"/>
        </w:rPr>
        <w:t xml:space="preserve"> für</w:t>
      </w:r>
      <w:r w:rsidR="008B7B5A">
        <w:rPr>
          <w:rFonts w:ascii="Helvetica" w:hAnsi="Helvetica"/>
          <w:sz w:val="20"/>
          <w:szCs w:val="20"/>
        </w:rPr>
        <w:t xml:space="preserve"> die</w:t>
      </w:r>
      <w:r w:rsidR="003B679B">
        <w:rPr>
          <w:rFonts w:ascii="Helvetica" w:hAnsi="Helvetica"/>
          <w:sz w:val="20"/>
          <w:szCs w:val="20"/>
        </w:rPr>
        <w:t xml:space="preserve"> </w:t>
      </w:r>
      <w:r w:rsidR="008B7B5A">
        <w:rPr>
          <w:rFonts w:ascii="Helvetica" w:hAnsi="Helvetica"/>
          <w:sz w:val="20"/>
          <w:szCs w:val="20"/>
        </w:rPr>
        <w:t xml:space="preserve">zukünftig anstehenden Aufgaben autonom agierender Drohnen. </w:t>
      </w:r>
    </w:p>
    <w:p w:rsidR="00E71B2C" w:rsidRPr="006F6C79" w:rsidRDefault="00970F57">
      <w:pPr>
        <w:pStyle w:val="berschrift2"/>
        <w:spacing w:before="525"/>
        <w:rPr>
          <w:rFonts w:ascii="Helvetica" w:hAnsi="Helvetica"/>
          <w:b w:val="0"/>
          <w:bCs w:val="0"/>
          <w:sz w:val="20"/>
          <w:szCs w:val="20"/>
        </w:rPr>
      </w:pPr>
      <w:r>
        <w:rPr>
          <w:rFonts w:ascii="Helvetica" w:hAnsi="Helvetica"/>
          <w:sz w:val="20"/>
          <w:szCs w:val="20"/>
        </w:rPr>
        <w:t>Bildmaterial:</w:t>
      </w:r>
      <w:r>
        <w:rPr>
          <w:rFonts w:ascii="Helvetica" w:hAnsi="Helvetica"/>
          <w:b w:val="0"/>
          <w:bCs w:val="0"/>
          <w:sz w:val="20"/>
          <w:szCs w:val="20"/>
        </w:rPr>
        <w:t xml:space="preserve"> (Bildquelle: Nina von </w:t>
      </w:r>
      <w:proofErr w:type="spellStart"/>
      <w:r>
        <w:rPr>
          <w:rFonts w:ascii="Helvetica" w:hAnsi="Helvetica"/>
          <w:b w:val="0"/>
          <w:bCs w:val="0"/>
          <w:sz w:val="20"/>
          <w:szCs w:val="20"/>
        </w:rPr>
        <w:t>Imhoff</w:t>
      </w:r>
      <w:proofErr w:type="spellEnd"/>
      <w:r>
        <w:rPr>
          <w:rFonts w:ascii="Helvetica" w:hAnsi="Helvetica"/>
          <w:b w:val="0"/>
          <w:bCs w:val="0"/>
          <w:sz w:val="20"/>
          <w:szCs w:val="20"/>
        </w:rPr>
        <w:t xml:space="preserve">, </w:t>
      </w:r>
      <w:proofErr w:type="spellStart"/>
      <w:r>
        <w:rPr>
          <w:rFonts w:ascii="Helvetica" w:hAnsi="Helvetica"/>
          <w:b w:val="0"/>
          <w:bCs w:val="0"/>
          <w:sz w:val="20"/>
          <w:szCs w:val="20"/>
        </w:rPr>
        <w:t>Press’n’Relations</w:t>
      </w:r>
      <w:proofErr w:type="spellEnd"/>
      <w:r>
        <w:rPr>
          <w:rFonts w:ascii="Helvetica" w:hAnsi="Helvetica"/>
          <w:b w:val="0"/>
          <w:bCs w:val="0"/>
          <w:sz w:val="20"/>
          <w:szCs w:val="20"/>
        </w:rPr>
        <w:t xml:space="preserve"> GmbH</w:t>
      </w:r>
      <w:r w:rsidR="006F6C79">
        <w:rPr>
          <w:rFonts w:ascii="Helvetica" w:hAnsi="Helvetica"/>
          <w:b w:val="0"/>
          <w:bCs w:val="0"/>
          <w:sz w:val="20"/>
          <w:szCs w:val="20"/>
        </w:rPr>
        <w:t>)</w:t>
      </w:r>
    </w:p>
    <w:p w:rsidR="00E71B2C" w:rsidRDefault="00970F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r>
        <w:rPr>
          <w:rFonts w:ascii="Helvetica" w:eastAsia="Helvetica" w:hAnsi="Helvetica" w:cs="Helvetica"/>
          <w:b/>
          <w:bCs/>
          <w:i/>
          <w:iCs/>
          <w:noProof/>
          <w:sz w:val="16"/>
          <w:szCs w:val="16"/>
        </w:rPr>
        <w:drawing>
          <wp:inline distT="0" distB="0" distL="0" distR="0">
            <wp:extent cx="2644140" cy="1730260"/>
            <wp:effectExtent l="0" t="0" r="3810" b="3810"/>
            <wp:docPr id="1073741826" name="officeArt object" descr="Ein Bild, das Person, Gebäude, drinnen, stehen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Ein Bild, das Person, Gebäude, drinnen, stehend enthält.&#10;&#10;Automatisch generierte Beschreibung" descr="Ein Bild, das Person, Gebäude, drinnen, stehend enthält.Automatisch generierte Beschreibung"/>
                    <pic:cNvPicPr>
                      <a:picLocks noChangeAspect="1"/>
                    </pic:cNvPicPr>
                  </pic:nvPicPr>
                  <pic:blipFill rotWithShape="1">
                    <a:blip r:embed="rId7">
                      <a:extLst/>
                    </a:blip>
                    <a:srcRect l="3389" t="16937" r="8516"/>
                    <a:stretch/>
                  </pic:blipFill>
                  <pic:spPr bwMode="auto">
                    <a:xfrm>
                      <a:off x="0" y="0"/>
                      <a:ext cx="2699293" cy="1766351"/>
                    </a:xfrm>
                    <a:prstGeom prst="rect">
                      <a:avLst/>
                    </a:prstGeom>
                    <a:ln>
                      <a:noFill/>
                    </a:ln>
                    <a:effectLst/>
                    <a:extLst>
                      <a:ext uri="{53640926-AAD7-44D8-BBD7-CCE9431645EC}">
                        <a14:shadowObscured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bookmarkStart w:id="0" w:name="_GoBack"/>
      <w:bookmarkEnd w:id="0"/>
    </w:p>
    <w:p w:rsidR="00E71B2C" w:rsidRDefault="005F2A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r w:rsidRPr="005F2ADC">
        <w:rPr>
          <w:noProof/>
        </w:rPr>
        <w:pict>
          <v:shapetype id="_x0000_t202" coordsize="21600,21600" o:spt="202" path="m0,0l0,21600,21600,21600,21600,0xe">
            <v:stroke joinstyle="miter"/>
            <v:path gradientshapeok="t" o:connecttype="rect"/>
          </v:shapetype>
          <v:shape id="officeArt object" o:spid="_x0000_s1026" type="#_x0000_t202" style="position:absolute;margin-left:-.25pt;margin-top:11.45pt;width:212.55pt;height:46.9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" filled="f" strokeweight=".5pt">
            <v:stroke joinstyle="round"/>
            <v:textbox inset="3.6pt,,3.6pt">
              <w:txbxContent>
                <w:p w:rsidR="00E71B2C" w:rsidRDefault="00970F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Helvetica" w:hAnsi="Helvetica"/>
                      <w:sz w:val="16"/>
                      <w:szCs w:val="16"/>
                    </w:rPr>
                    <w:t xml:space="preserve">Prof. Uwe Meinberg (links), Vorstandsvorsitzender des </w:t>
                  </w:r>
                  <w:proofErr w:type="spellStart"/>
                  <w:r>
                    <w:rPr>
                      <w:rFonts w:ascii="Helvetica" w:hAnsi="Helvetica"/>
                      <w:sz w:val="16"/>
                      <w:szCs w:val="16"/>
                    </w:rPr>
                    <w:t>Curpas</w:t>
                  </w:r>
                  <w:proofErr w:type="spellEnd"/>
                  <w:r>
                    <w:rPr>
                      <w:rFonts w:ascii="Helvetica" w:hAnsi="Helvetica"/>
                      <w:sz w:val="16"/>
                      <w:szCs w:val="16"/>
                    </w:rPr>
                    <w:t xml:space="preserve"> e.V. im Gespräch mit Marvin </w:t>
                  </w:r>
                  <w:proofErr w:type="spellStart"/>
                  <w:r>
                    <w:rPr>
                      <w:rFonts w:ascii="Helvetica" w:hAnsi="Helvetica"/>
                      <w:sz w:val="16"/>
                      <w:szCs w:val="16"/>
                    </w:rPr>
                    <w:t>Bihl</w:t>
                  </w:r>
                  <w:proofErr w:type="spellEnd"/>
                  <w:r>
                    <w:rPr>
                      <w:rFonts w:ascii="Helvetica" w:hAnsi="Helvetica"/>
                      <w:sz w:val="16"/>
                      <w:szCs w:val="16"/>
                    </w:rPr>
                    <w:t xml:space="preserve">, Geschäftsführer der </w:t>
                  </w:r>
                  <w:proofErr w:type="spellStart"/>
                  <w:r>
                    <w:rPr>
                      <w:rFonts w:ascii="Helvetica" w:hAnsi="Helvetica"/>
                      <w:sz w:val="16"/>
                      <w:szCs w:val="16"/>
                    </w:rPr>
                    <w:t>Emqopter</w:t>
                  </w:r>
                  <w:proofErr w:type="spellEnd"/>
                  <w:r>
                    <w:rPr>
                      <w:rFonts w:ascii="Helvetica" w:hAnsi="Helvetica"/>
                      <w:sz w:val="16"/>
                      <w:szCs w:val="16"/>
                    </w:rPr>
                    <w:t xml:space="preserve"> GmbH. </w:t>
                  </w:r>
                </w:p>
              </w:txbxContent>
            </v:textbox>
            <w10:wrap type="square"/>
          </v:shape>
        </w:pict>
      </w:r>
    </w:p>
    <w:p w:rsidR="00E71B2C" w:rsidRDefault="00E71B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E71B2C" w:rsidRDefault="00E71B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E71B2C" w:rsidRDefault="00E71B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E71B2C" w:rsidRDefault="00E71B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E71B2C" w:rsidRDefault="00E71B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E71B2C" w:rsidRDefault="00970F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r>
        <w:rPr>
          <w:rFonts w:ascii="Helvetica" w:eastAsia="Helvetica" w:hAnsi="Helvetica" w:cs="Helvetica"/>
          <w:b/>
          <w:bCs/>
          <w:i/>
          <w:iCs/>
          <w:noProof/>
          <w:sz w:val="16"/>
          <w:szCs w:val="16"/>
        </w:rPr>
        <w:drawing>
          <wp:anchor distT="0" distB="0" distL="0" distR="0" simplePos="0" relativeHeight="251657216" behindDoc="1" locked="0" layoutInCell="1" allowOverlap="1">
            <wp:simplePos x="0" y="0"/>
            <wp:positionH relativeFrom="column">
              <wp:posOffset>0</wp:posOffset>
            </wp:positionH>
            <wp:positionV relativeFrom="line">
              <wp:posOffset>91439</wp:posOffset>
            </wp:positionV>
            <wp:extent cx="2699386" cy="1799590"/>
            <wp:effectExtent l="0" t="0" r="0" b="0"/>
            <wp:wrapNone/>
            <wp:docPr id="1073741829" name="officeArt object" descr="Ein Bild, das Person, Gebäude, stehend, drinn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9" name="Ein Bild, das Person, Gebäude, stehend, drinnen enthält.&#10;&#10;Automatisch generierte Beschreibung" descr="Ein Bild, das Person, Gebäude, stehend, drinnen enthält.Automatisch generierte Beschreibung"/>
                    <pic:cNvPicPr>
                      <a:picLocks noChangeAspect="1"/>
                    </pic:cNvPicPr>
                  </pic:nvPicPr>
                  <pic:blipFill>
                    <a:blip r:embed="rId8">
                      <a:extLst/>
                    </a:blip>
                    <a:stretch>
                      <a:fillRect/>
                    </a:stretch>
                  </pic:blipFill>
                  <pic:spPr>
                    <a:xfrm>
                      <a:off x="0" y="0"/>
                      <a:ext cx="2699386" cy="1799590"/>
                    </a:xfrm>
                    <a:prstGeom prst="rect">
                      <a:avLst/>
                    </a:prstGeom>
                    <a:ln w="12700" cap="flat">
                      <a:noFill/>
                      <a:miter lim="400000"/>
                    </a:ln>
                    <a:effectLst/>
                  </pic:spPr>
                </pic:pic>
              </a:graphicData>
            </a:graphic>
          </wp:anchor>
        </w:drawing>
      </w:r>
    </w:p>
    <w:p w:rsidR="00E71B2C" w:rsidRDefault="00E71B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E71B2C" w:rsidRDefault="00E71B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0C5DAA" w:rsidRDefault="000C5D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0C5DAA" w:rsidRDefault="000C5D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0C5DAA" w:rsidRDefault="000C5D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0C5DAA" w:rsidRDefault="000C5D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0C5DAA" w:rsidRDefault="000C5D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8A6E21" w:rsidRDefault="005F2A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r>
        <w:rPr>
          <w:rFonts w:ascii="Helvetica" w:eastAsia="Helvetica" w:hAnsi="Helvetica" w:cs="Helvetica"/>
          <w:b/>
          <w:bCs/>
          <w:i/>
          <w:iCs/>
          <w:noProof/>
          <w:sz w:val="16"/>
          <w:szCs w:val="16"/>
        </w:rPr>
        <w:pict>
          <v:shape id="_x0000_s1027" type="#_x0000_t202" style="position:absolute;margin-left:.65pt;margin-top:51.5pt;width:212.55pt;height:57.9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" strokeweight=".5pt">
            <v:stroke joinstyle="round"/>
            <v:textbox inset="3.6pt,,3.6pt">
              <w:txbxContent>
                <w:p w:rsidR="00E71B2C" w:rsidRDefault="00970F57">
                  <w:r>
                    <w:rPr>
                      <w:rFonts w:ascii="Helvetica" w:hAnsi="Helvetica"/>
                      <w:sz w:val="16"/>
                      <w:szCs w:val="16"/>
                    </w:rPr>
                    <w:t xml:space="preserve">Uwe Meinberg (von links), Marvin </w:t>
                  </w:r>
                  <w:proofErr w:type="spellStart"/>
                  <w:r>
                    <w:rPr>
                      <w:rFonts w:ascii="Helvetica" w:hAnsi="Helvetica"/>
                      <w:sz w:val="16"/>
                      <w:szCs w:val="16"/>
                    </w:rPr>
                    <w:t>Bihl</w:t>
                  </w:r>
                  <w:proofErr w:type="spellEnd"/>
                  <w:r>
                    <w:rPr>
                      <w:rFonts w:ascii="Helvetica" w:hAnsi="Helvetica"/>
                      <w:sz w:val="16"/>
                      <w:szCs w:val="16"/>
                    </w:rPr>
                    <w:t xml:space="preserve">, Torsten </w:t>
                  </w:r>
                  <w:proofErr w:type="spellStart"/>
                  <w:r>
                    <w:rPr>
                      <w:rFonts w:ascii="Helvetica" w:hAnsi="Helvetica"/>
                      <w:sz w:val="16"/>
                      <w:szCs w:val="16"/>
                    </w:rPr>
                    <w:t>Jüling</w:t>
                  </w:r>
                  <w:proofErr w:type="spellEnd"/>
                  <w:r>
                    <w:rPr>
                      <w:rFonts w:ascii="Helvetica" w:hAnsi="Helvetica"/>
                      <w:sz w:val="16"/>
                      <w:szCs w:val="16"/>
                    </w:rPr>
                    <w:t>, Ansprechpartner für Logistik und Luftfracht bei der Flughafen Berlin-Brandenburg GmbH, und Gerald Franz diskutieren über den Einsatz von Drohnen in der Logistik.</w:t>
                  </w:r>
                </w:p>
              </w:txbxContent>
            </v:textbox>
          </v:shape>
        </w:pict>
      </w:r>
    </w:p>
    <w:p w:rsidR="002A5814" w:rsidRDefault="002A58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2A5814" w:rsidRDefault="002A58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2A5814" w:rsidRDefault="002A58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p w:rsidR="00E71B2C" w:rsidRDefault="00E71B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Helvetica" w:hAnsi="Helvetica" w:cs="Helvetica"/>
          <w:b/>
          <w:bCs/>
          <w:i/>
          <w:iCs/>
          <w:sz w:val="16"/>
          <w:szCs w:val="16"/>
        </w:rPr>
      </w:pPr>
    </w:p>
    <w:tbl>
      <w:tblPr>
        <w:tblStyle w:val="TableNormal"/>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070"/>
        <w:gridCol w:w="3969"/>
      </w:tblGrid>
      <w:tr w:rsidR="00E71B2C">
        <w:trPr>
          <w:trHeight w:val="2300"/>
        </w:trPr>
        <w:tc>
          <w:tcPr>
            <w:tcW w:w="5070" w:type="dxa"/>
            <w:tcBorders>
              <w:top w:val="nil"/>
              <w:left w:val="nil"/>
              <w:bottom w:val="nil"/>
              <w:right w:val="nil"/>
            </w:tcBorders>
            <w:shd w:val="clear" w:color="auto" w:fill="auto"/>
            <w:tcMar>
              <w:top w:w="80" w:type="dxa"/>
              <w:left w:w="80" w:type="dxa"/>
              <w:bottom w:w="80" w:type="dxa"/>
              <w:right w:w="1406" w:type="dxa"/>
            </w:tcMar>
          </w:tcPr>
          <w:p w:rsidR="00E71B2C" w:rsidRDefault="00970F57">
            <w:pPr>
              <w:tabs>
                <w:tab w:val="left" w:pos="8148"/>
              </w:tabs>
              <w:spacing w:line="312" w:lineRule="auto"/>
              <w:ind w:right="1326"/>
              <w:rPr>
                <w:rFonts w:ascii="Helvetica" w:eastAsia="Helvetica" w:hAnsi="Helvetica" w:cs="Helvetica"/>
                <w:b/>
                <w:bCs/>
                <w:sz w:val="16"/>
                <w:szCs w:val="16"/>
              </w:rPr>
            </w:pPr>
            <w:r>
              <w:rPr>
                <w:rFonts w:ascii="Helvetica" w:hAnsi="Helvetica"/>
                <w:b/>
                <w:bCs/>
                <w:sz w:val="16"/>
                <w:szCs w:val="16"/>
              </w:rPr>
              <w:t>Weitere Informationen:</w:t>
            </w:r>
          </w:p>
          <w:p w:rsidR="00E71B2C" w:rsidRDefault="00970F57">
            <w:pPr>
              <w:tabs>
                <w:tab w:val="left" w:pos="8148"/>
              </w:tabs>
              <w:spacing w:line="312" w:lineRule="auto"/>
              <w:ind w:right="1326"/>
              <w:rPr>
                <w:rFonts w:ascii="Helvetica" w:eastAsia="Helvetica" w:hAnsi="Helvetica" w:cs="Helvetica"/>
                <w:b/>
                <w:bCs/>
                <w:sz w:val="16"/>
                <w:szCs w:val="16"/>
              </w:rPr>
            </w:pPr>
            <w:r>
              <w:rPr>
                <w:rFonts w:ascii="Helvetica" w:hAnsi="Helvetica"/>
                <w:b/>
                <w:bCs/>
                <w:sz w:val="16"/>
                <w:szCs w:val="16"/>
              </w:rPr>
              <w:t xml:space="preserve">Wirtschaftsförderung Brandenburg (WFBB) </w:t>
            </w:r>
          </w:p>
          <w:p w:rsidR="00E71B2C" w:rsidRDefault="00970F57">
            <w:pPr>
              <w:tabs>
                <w:tab w:val="left" w:pos="8148"/>
              </w:tabs>
              <w:spacing w:line="312" w:lineRule="auto"/>
              <w:ind w:right="1326"/>
              <w:rPr>
                <w:rFonts w:ascii="Helvetica" w:eastAsia="Helvetica" w:hAnsi="Helvetica" w:cs="Helvetica"/>
                <w:b/>
                <w:bCs/>
                <w:sz w:val="16"/>
                <w:szCs w:val="16"/>
              </w:rPr>
            </w:pPr>
            <w:proofErr w:type="spellStart"/>
            <w:r>
              <w:rPr>
                <w:rFonts w:ascii="Helvetica" w:hAnsi="Helvetica"/>
                <w:b/>
                <w:bCs/>
                <w:sz w:val="16"/>
                <w:szCs w:val="16"/>
              </w:rPr>
              <w:t>Sylke</w:t>
            </w:r>
            <w:proofErr w:type="spellEnd"/>
            <w:r>
              <w:rPr>
                <w:rFonts w:ascii="Helvetica" w:hAnsi="Helvetica"/>
                <w:b/>
                <w:bCs/>
                <w:sz w:val="16"/>
                <w:szCs w:val="16"/>
              </w:rPr>
              <w:t xml:space="preserve"> Wilde – </w:t>
            </w:r>
          </w:p>
          <w:p w:rsidR="00E71B2C" w:rsidRDefault="00970F57">
            <w:pPr>
              <w:tabs>
                <w:tab w:val="left" w:pos="8148"/>
              </w:tabs>
              <w:spacing w:line="312" w:lineRule="auto"/>
              <w:ind w:right="1326"/>
              <w:rPr>
                <w:rFonts w:ascii="Helvetica" w:eastAsia="Helvetica" w:hAnsi="Helvetica" w:cs="Helvetica"/>
                <w:b/>
                <w:bCs/>
                <w:sz w:val="16"/>
                <w:szCs w:val="16"/>
              </w:rPr>
            </w:pPr>
            <w:r>
              <w:rPr>
                <w:rFonts w:ascii="Helvetica" w:hAnsi="Helvetica"/>
                <w:b/>
                <w:bCs/>
                <w:sz w:val="16"/>
                <w:szCs w:val="16"/>
              </w:rPr>
              <w:t>Teamleiterin Verkehr, Mobilität, Logistik</w:t>
            </w:r>
          </w:p>
          <w:p w:rsidR="00E71B2C" w:rsidRDefault="00970F57">
            <w:pPr>
              <w:spacing w:line="360" w:lineRule="auto"/>
              <w:rPr>
                <w:rFonts w:ascii="Arial" w:eastAsia="Arial" w:hAnsi="Arial" w:cs="Arial"/>
                <w:sz w:val="16"/>
                <w:szCs w:val="16"/>
              </w:rPr>
            </w:pPr>
            <w:r>
              <w:rPr>
                <w:rFonts w:ascii="Arial" w:hAnsi="Arial"/>
                <w:sz w:val="16"/>
                <w:szCs w:val="16"/>
              </w:rPr>
              <w:t>Babelsberger Straße 21 – 14473 Potsdam</w:t>
            </w:r>
          </w:p>
          <w:p w:rsidR="00E71B2C" w:rsidRDefault="00970F57">
            <w:pPr>
              <w:spacing w:line="360" w:lineRule="auto"/>
              <w:rPr>
                <w:rFonts w:ascii="Arial" w:eastAsia="Arial" w:hAnsi="Arial" w:cs="Arial"/>
                <w:sz w:val="16"/>
                <w:szCs w:val="16"/>
              </w:rPr>
            </w:pPr>
            <w:r>
              <w:rPr>
                <w:rFonts w:ascii="Arial" w:hAnsi="Arial"/>
                <w:sz w:val="16"/>
                <w:szCs w:val="16"/>
              </w:rPr>
              <w:t>Telefon: +49 331 730 61 – 231</w:t>
            </w:r>
          </w:p>
          <w:p w:rsidR="00E71B2C" w:rsidRDefault="005F2ADC">
            <w:pPr>
              <w:spacing w:line="360" w:lineRule="auto"/>
              <w:rPr>
                <w:rFonts w:ascii="Arial" w:eastAsia="Arial" w:hAnsi="Arial" w:cs="Arial"/>
                <w:sz w:val="16"/>
                <w:szCs w:val="16"/>
              </w:rPr>
            </w:pPr>
            <w:hyperlink r:id="rId9" w:history="1">
              <w:proofErr w:type="spellStart"/>
              <w:r w:rsidR="00970F57">
                <w:rPr>
                  <w:rStyle w:val="Hyperlink0"/>
                  <w:rFonts w:ascii="Arial" w:hAnsi="Arial"/>
                  <w:sz w:val="16"/>
                  <w:szCs w:val="16"/>
                </w:rPr>
                <w:t>Sylke.wilde@wfbb.de</w:t>
              </w:r>
              <w:proofErr w:type="spellEnd"/>
            </w:hyperlink>
          </w:p>
          <w:p w:rsidR="00E71B2C" w:rsidRDefault="005F2ADC">
            <w:pPr>
              <w:spacing w:line="360" w:lineRule="auto"/>
            </w:pPr>
            <w:hyperlink r:id="rId10" w:history="1">
              <w:proofErr w:type="spellStart"/>
              <w:r w:rsidR="00970F57">
                <w:rPr>
                  <w:rStyle w:val="Hyperlink0"/>
                  <w:rFonts w:ascii="Arial" w:hAnsi="Arial"/>
                  <w:sz w:val="16"/>
                  <w:szCs w:val="16"/>
                </w:rPr>
                <w:t>www.wfbb.de</w:t>
              </w:r>
              <w:proofErr w:type="spellEnd"/>
            </w:hyperlink>
          </w:p>
        </w:tc>
        <w:tc>
          <w:tcPr>
            <w:tcW w:w="3969" w:type="dxa"/>
            <w:tcBorders>
              <w:top w:val="nil"/>
              <w:left w:val="nil"/>
              <w:bottom w:val="nil"/>
              <w:right w:val="nil"/>
            </w:tcBorders>
            <w:shd w:val="clear" w:color="auto" w:fill="auto"/>
            <w:tcMar>
              <w:top w:w="80" w:type="dxa"/>
              <w:left w:w="80" w:type="dxa"/>
              <w:bottom w:w="80" w:type="dxa"/>
              <w:right w:w="80" w:type="dxa"/>
            </w:tcMar>
          </w:tcPr>
          <w:p w:rsidR="00E71B2C" w:rsidRDefault="00970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Helvetica" w:eastAsia="Helvetica" w:hAnsi="Helvetica" w:cs="Helvetica"/>
                <w:b/>
                <w:bCs/>
                <w:sz w:val="16"/>
                <w:szCs w:val="16"/>
              </w:rPr>
            </w:pPr>
            <w:r>
              <w:rPr>
                <w:rFonts w:ascii="Helvetica" w:hAnsi="Helvetica"/>
                <w:b/>
                <w:bCs/>
                <w:sz w:val="16"/>
                <w:szCs w:val="16"/>
              </w:rPr>
              <w:t>Pressearbeit:</w:t>
            </w:r>
          </w:p>
          <w:p w:rsidR="00E71B2C" w:rsidRDefault="00970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Helvetica" w:eastAsia="Helvetica" w:hAnsi="Helvetica" w:cs="Helvetica"/>
                <w:b/>
                <w:bCs/>
                <w:sz w:val="16"/>
                <w:szCs w:val="16"/>
              </w:rPr>
            </w:pPr>
            <w:proofErr w:type="spellStart"/>
            <w:r>
              <w:rPr>
                <w:rFonts w:ascii="Helvetica" w:hAnsi="Helvetica"/>
                <w:b/>
                <w:bCs/>
                <w:sz w:val="16"/>
                <w:szCs w:val="16"/>
              </w:rPr>
              <w:t>Press’n’Relations</w:t>
            </w:r>
            <w:proofErr w:type="spellEnd"/>
            <w:r>
              <w:rPr>
                <w:rFonts w:ascii="Helvetica" w:hAnsi="Helvetica"/>
                <w:b/>
                <w:bCs/>
                <w:sz w:val="16"/>
                <w:szCs w:val="16"/>
              </w:rPr>
              <w:t xml:space="preserve"> GmbH Niederlassung Berlin</w:t>
            </w:r>
          </w:p>
          <w:p w:rsidR="00E71B2C" w:rsidRDefault="00970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Helvetica" w:eastAsia="Helvetica" w:hAnsi="Helvetica" w:cs="Helvetica"/>
                <w:b/>
                <w:bCs/>
                <w:sz w:val="16"/>
                <w:szCs w:val="16"/>
              </w:rPr>
            </w:pPr>
            <w:r>
              <w:rPr>
                <w:rFonts w:ascii="Helvetica" w:hAnsi="Helvetica"/>
                <w:b/>
                <w:bCs/>
                <w:sz w:val="16"/>
                <w:szCs w:val="16"/>
              </w:rPr>
              <w:t xml:space="preserve">Nina von </w:t>
            </w:r>
            <w:proofErr w:type="spellStart"/>
            <w:r>
              <w:rPr>
                <w:rFonts w:ascii="Helvetica" w:hAnsi="Helvetica"/>
                <w:b/>
                <w:bCs/>
                <w:sz w:val="16"/>
                <w:szCs w:val="16"/>
              </w:rPr>
              <w:t>Imhoff</w:t>
            </w:r>
            <w:proofErr w:type="spellEnd"/>
          </w:p>
          <w:p w:rsidR="00E71B2C" w:rsidRDefault="00970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Helvetica" w:eastAsia="Helvetica" w:hAnsi="Helvetica" w:cs="Helvetica"/>
                <w:sz w:val="16"/>
                <w:szCs w:val="16"/>
              </w:rPr>
            </w:pPr>
            <w:r>
              <w:rPr>
                <w:rFonts w:ascii="Helvetica" w:hAnsi="Helvetica"/>
                <w:sz w:val="16"/>
                <w:szCs w:val="16"/>
              </w:rPr>
              <w:t>Boyenstraße 41 - 10115 Berlin-Mitte</w:t>
            </w:r>
          </w:p>
          <w:p w:rsidR="00E71B2C" w:rsidRDefault="00970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Helvetica" w:eastAsia="Helvetica" w:hAnsi="Helvetica" w:cs="Helvetica"/>
                <w:sz w:val="16"/>
                <w:szCs w:val="16"/>
              </w:rPr>
            </w:pPr>
            <w:r>
              <w:rPr>
                <w:rFonts w:ascii="Helvetica" w:hAnsi="Helvetica"/>
                <w:sz w:val="16"/>
                <w:szCs w:val="16"/>
              </w:rPr>
              <w:t>Telefon: +49 30 - 577 00-326</w:t>
            </w:r>
          </w:p>
          <w:p w:rsidR="00E71B2C" w:rsidRDefault="00970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Helvetica" w:eastAsia="Helvetica" w:hAnsi="Helvetica" w:cs="Helvetica"/>
                <w:sz w:val="16"/>
                <w:szCs w:val="16"/>
              </w:rPr>
            </w:pPr>
            <w:r>
              <w:rPr>
                <w:rFonts w:ascii="Helvetica" w:hAnsi="Helvetica"/>
                <w:sz w:val="16"/>
                <w:szCs w:val="16"/>
              </w:rPr>
              <w:t>Telefax: +49 30 - 577 00-324</w:t>
            </w:r>
          </w:p>
          <w:p w:rsidR="00E71B2C" w:rsidRDefault="00970F57">
            <w:pPr>
              <w:widowControl w:val="0"/>
              <w:spacing w:line="360" w:lineRule="auto"/>
              <w:rPr>
                <w:rFonts w:ascii="Helvetica" w:eastAsia="Helvetica" w:hAnsi="Helvetica" w:cs="Helvetica"/>
                <w:sz w:val="16"/>
                <w:szCs w:val="16"/>
              </w:rPr>
            </w:pPr>
            <w:proofErr w:type="spellStart"/>
            <w:r>
              <w:rPr>
                <w:rFonts w:ascii="Helvetica" w:hAnsi="Helvetica"/>
                <w:sz w:val="16"/>
                <w:szCs w:val="16"/>
              </w:rPr>
              <w:t>nvi@press-n-relations.de</w:t>
            </w:r>
            <w:proofErr w:type="spellEnd"/>
            <w:r>
              <w:rPr>
                <w:rFonts w:ascii="Helvetica" w:hAnsi="Helvetica"/>
                <w:sz w:val="16"/>
                <w:szCs w:val="16"/>
              </w:rPr>
              <w:t xml:space="preserve"> </w:t>
            </w:r>
          </w:p>
          <w:p w:rsidR="00E71B2C" w:rsidRDefault="005F2ADC">
            <w:pPr>
              <w:pStyle w:val="Textkrpereinzug"/>
              <w:tabs>
                <w:tab w:val="left" w:pos="900"/>
                <w:tab w:val="left" w:pos="6720"/>
              </w:tabs>
              <w:spacing w:line="360" w:lineRule="auto"/>
              <w:ind w:right="62"/>
            </w:pPr>
            <w:hyperlink r:id="rId11" w:history="1">
              <w:proofErr w:type="spellStart"/>
              <w:r w:rsidR="00970F57">
                <w:rPr>
                  <w:rStyle w:val="Hyperlink1"/>
                  <w:sz w:val="16"/>
                  <w:szCs w:val="16"/>
                </w:rPr>
                <w:t>www.press-n-relations.de</w:t>
              </w:r>
              <w:proofErr w:type="spellEnd"/>
            </w:hyperlink>
          </w:p>
        </w:tc>
      </w:tr>
    </w:tbl>
    <w:p w:rsidR="00E71B2C" w:rsidRDefault="00E71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b/>
          <w:bCs/>
          <w:i/>
          <w:iCs/>
          <w:sz w:val="16"/>
          <w:szCs w:val="16"/>
        </w:rPr>
      </w:pPr>
    </w:p>
    <w:p w:rsidR="00E71B2C" w:rsidRDefault="00E71B2C">
      <w:pPr>
        <w:tabs>
          <w:tab w:val="left" w:pos="8148"/>
        </w:tabs>
        <w:spacing w:line="312" w:lineRule="auto"/>
        <w:ind w:right="1326"/>
        <w:rPr>
          <w:rFonts w:ascii="Helvetica" w:eastAsia="Helvetica" w:hAnsi="Helvetica" w:cs="Helvetica"/>
          <w:sz w:val="16"/>
          <w:szCs w:val="16"/>
        </w:rPr>
      </w:pPr>
    </w:p>
    <w:p w:rsidR="00E71B2C" w:rsidRDefault="00E71B2C">
      <w:pPr>
        <w:tabs>
          <w:tab w:val="left" w:pos="8148"/>
        </w:tabs>
        <w:spacing w:line="312" w:lineRule="auto"/>
        <w:ind w:right="1326"/>
      </w:pPr>
    </w:p>
    <w:sectPr w:rsidR="00E71B2C" w:rsidSect="00A83600">
      <w:headerReference w:type="even" r:id="rId12"/>
      <w:headerReference w:type="default" r:id="rId13"/>
      <w:footerReference w:type="even" r:id="rId14"/>
      <w:footerReference w:type="default" r:id="rId15"/>
      <w:headerReference w:type="first" r:id="rId16"/>
      <w:footerReference w:type="first" r:id="rId17"/>
      <w:pgSz w:w="12240" w:h="15840"/>
      <w:pgMar w:top="1843" w:right="2175" w:bottom="851"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7EF" w:rsidRDefault="00F767EF">
      <w:r>
        <w:separator/>
      </w:r>
    </w:p>
  </w:endnote>
  <w:endnote w:type="continuationSeparator" w:id="0">
    <w:p w:rsidR="00F767EF" w:rsidRDefault="00F76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07" w:rsidRDefault="00F86C07">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07" w:rsidRDefault="00F86C07">
    <w:pPr>
      <w:pStyle w:val="Fuzeil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07" w:rsidRDefault="00F86C07">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7EF" w:rsidRDefault="00F767EF">
      <w:r>
        <w:separator/>
      </w:r>
    </w:p>
  </w:footnote>
  <w:footnote w:type="continuationSeparator" w:id="0">
    <w:p w:rsidR="00F767EF" w:rsidRDefault="00F767E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07" w:rsidRDefault="00F86C07">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B2C" w:rsidRDefault="00970F57">
    <w:pPr>
      <w:pStyle w:val="Kopfzeile"/>
      <w:tabs>
        <w:tab w:val="clear" w:pos="9072"/>
        <w:tab w:val="right" w:pos="8628"/>
      </w:tabs>
    </w:pPr>
    <w:r>
      <w:rPr>
        <w:noProof/>
      </w:rPr>
      <w:drawing>
        <wp:anchor distT="152400" distB="152400" distL="152400" distR="152400" simplePos="0" relativeHeight="251658240" behindDoc="1" locked="0" layoutInCell="1" allowOverlap="1">
          <wp:simplePos x="0" y="0"/>
          <wp:positionH relativeFrom="page">
            <wp:posOffset>5014595</wp:posOffset>
          </wp:positionH>
          <wp:positionV relativeFrom="page">
            <wp:posOffset>370204</wp:posOffset>
          </wp:positionV>
          <wp:extent cx="2258695" cy="755650"/>
          <wp:effectExtent l="0" t="0" r="0" b="0"/>
          <wp:wrapNone/>
          <wp:docPr id="1073741825" name="officeArt object" descr="Macintosh SSD:Users:admin:Desktop:Logo_WFBB.jpg"/>
          <wp:cNvGraphicFramePr/>
          <a:graphic xmlns:a="http://schemas.openxmlformats.org/drawingml/2006/main">
            <a:graphicData uri="http://schemas.openxmlformats.org/drawingml/2006/picture">
              <pic:pic xmlns:pic="http://schemas.openxmlformats.org/drawingml/2006/picture">
                <pic:nvPicPr>
                  <pic:cNvPr id="1073741825" name="Macintosh SSD:Users:admin:Desktop:Logo_WFBB.jpg" descr="Macintosh SSD:Users:admin:Desktop:Logo_WFBB.jpg"/>
                  <pic:cNvPicPr>
                    <a:picLocks noChangeAspect="1"/>
                  </pic:cNvPicPr>
                </pic:nvPicPr>
                <pic:blipFill>
                  <a:blip r:embed="rId1">
                    <a:extLst/>
                  </a:blip>
                  <a:stretch>
                    <a:fillRect/>
                  </a:stretch>
                </pic:blipFill>
                <pic:spPr>
                  <a:xfrm>
                    <a:off x="0" y="0"/>
                    <a:ext cx="2258695" cy="755650"/>
                  </a:xfrm>
                  <a:prstGeom prst="rect">
                    <a:avLst/>
                  </a:prstGeom>
                  <a:ln w="12700" cap="flat">
                    <a:noFill/>
                    <a:miter lim="400000"/>
                  </a:ln>
                  <a:effectLst/>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07" w:rsidRDefault="00F86C0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E71B2C"/>
    <w:rsid w:val="00023C94"/>
    <w:rsid w:val="00086BE9"/>
    <w:rsid w:val="000876C3"/>
    <w:rsid w:val="000A521A"/>
    <w:rsid w:val="000C5DAA"/>
    <w:rsid w:val="001F59AD"/>
    <w:rsid w:val="00244BF5"/>
    <w:rsid w:val="002A5814"/>
    <w:rsid w:val="0032643A"/>
    <w:rsid w:val="003B679B"/>
    <w:rsid w:val="00492F9B"/>
    <w:rsid w:val="0055166F"/>
    <w:rsid w:val="005E558E"/>
    <w:rsid w:val="005F2ADC"/>
    <w:rsid w:val="006135D7"/>
    <w:rsid w:val="006F6C79"/>
    <w:rsid w:val="00754A81"/>
    <w:rsid w:val="007769F5"/>
    <w:rsid w:val="007E45DD"/>
    <w:rsid w:val="008A6E21"/>
    <w:rsid w:val="008B7B5A"/>
    <w:rsid w:val="008C00C7"/>
    <w:rsid w:val="0092575D"/>
    <w:rsid w:val="00941F51"/>
    <w:rsid w:val="00970F57"/>
    <w:rsid w:val="009F7369"/>
    <w:rsid w:val="00A83600"/>
    <w:rsid w:val="00BB24BD"/>
    <w:rsid w:val="00BB68AE"/>
    <w:rsid w:val="00BE683D"/>
    <w:rsid w:val="00C152DB"/>
    <w:rsid w:val="00C96BBE"/>
    <w:rsid w:val="00CE00A1"/>
    <w:rsid w:val="00D955A7"/>
    <w:rsid w:val="00D95C18"/>
    <w:rsid w:val="00E71B2C"/>
    <w:rsid w:val="00E763F3"/>
    <w:rsid w:val="00E80730"/>
    <w:rsid w:val="00EA7198"/>
    <w:rsid w:val="00EB5110"/>
    <w:rsid w:val="00F767EF"/>
    <w:rsid w:val="00F86C07"/>
    <w:rsid w:val="00FB514A"/>
    <w:rsid w:val="00FF2D25"/>
  </w:rsids>
  <m:mathPr>
    <m:mathFont m:val="American Typewriter Ligh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de-DE" w:eastAsia="de-DE"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Standard">
    <w:name w:val="Normal"/>
    <w:rsid w:val="00A83600"/>
    <w:rPr>
      <w:rFonts w:ascii="Times" w:hAnsi="Times" w:cs="Arial Unicode MS"/>
      <w:color w:val="000000"/>
      <w:u w:color="000000"/>
    </w:rPr>
  </w:style>
  <w:style w:type="paragraph" w:styleId="berschrift2">
    <w:name w:val="heading 2"/>
    <w:rsid w:val="00A83600"/>
    <w:pPr>
      <w:spacing w:before="100" w:after="100"/>
      <w:outlineLvl w:val="1"/>
    </w:pPr>
    <w:rPr>
      <w:rFonts w:cs="Arial Unicode MS"/>
      <w:b/>
      <w:bCs/>
      <w:color w:val="000000"/>
      <w:sz w:val="36"/>
      <w:szCs w:val="36"/>
      <w:u w:color="00000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A83600"/>
    <w:rPr>
      <w:u w:val="single"/>
    </w:rPr>
  </w:style>
  <w:style w:type="table" w:customStyle="1" w:styleId="TableNormal">
    <w:name w:val="Table Normal"/>
    <w:rsid w:val="00A83600"/>
    <w:tblPr>
      <w:tblInd w:w="0" w:type="dxa"/>
      <w:tblCellMar>
        <w:top w:w="0" w:type="dxa"/>
        <w:left w:w="0" w:type="dxa"/>
        <w:bottom w:w="0" w:type="dxa"/>
        <w:right w:w="0" w:type="dxa"/>
      </w:tblCellMar>
    </w:tblPr>
  </w:style>
  <w:style w:type="paragraph" w:styleId="Kopfzeile">
    <w:name w:val="header"/>
    <w:rsid w:val="00A83600"/>
    <w:pPr>
      <w:tabs>
        <w:tab w:val="center" w:pos="4536"/>
        <w:tab w:val="right" w:pos="9072"/>
      </w:tabs>
    </w:pPr>
    <w:rPr>
      <w:rFonts w:ascii="Times" w:hAnsi="Times" w:cs="Arial Unicode MS"/>
      <w:color w:val="000000"/>
      <w:u w:color="000000"/>
    </w:rPr>
  </w:style>
  <w:style w:type="paragraph" w:customStyle="1" w:styleId="Kopf-undFuzeilen">
    <w:name w:val="Kopf- und Fußzeilen"/>
    <w:rsid w:val="00A83600"/>
    <w:pPr>
      <w:tabs>
        <w:tab w:val="right" w:pos="9020"/>
      </w:tabs>
    </w:pPr>
    <w:rPr>
      <w:rFonts w:ascii="Helvetica Neue" w:hAnsi="Helvetica Neue" w:cs="Arial Unicode MS"/>
      <w:color w:val="000000"/>
    </w:rPr>
  </w:style>
  <w:style w:type="character" w:customStyle="1" w:styleId="Link1">
    <w:name w:val="Link1"/>
    <w:rsid w:val="00A83600"/>
    <w:rPr>
      <w:color w:val="0000FF"/>
      <w:u w:val="single" w:color="0000FF"/>
    </w:rPr>
  </w:style>
  <w:style w:type="character" w:customStyle="1" w:styleId="Hyperlink0">
    <w:name w:val="Hyperlink.0"/>
    <w:basedOn w:val="Link1"/>
    <w:rsid w:val="00A83600"/>
    <w:rPr>
      <w:color w:val="0000FF"/>
      <w:u w:val="single" w:color="0000FF"/>
      <w:lang w:val="de-DE"/>
    </w:rPr>
  </w:style>
  <w:style w:type="character" w:customStyle="1" w:styleId="Hyperlink1">
    <w:name w:val="Hyperlink.1"/>
    <w:basedOn w:val="Link1"/>
    <w:rsid w:val="00A83600"/>
    <w:rPr>
      <w:color w:val="000000"/>
      <w:u w:val="none" w:color="000000"/>
      <w:lang w:val="de-DE"/>
    </w:rPr>
  </w:style>
  <w:style w:type="paragraph" w:styleId="Textkrpereinzug">
    <w:name w:val="Body Text Indent"/>
    <w:rsid w:val="00A83600"/>
    <w:pPr>
      <w:spacing w:line="288" w:lineRule="auto"/>
      <w:ind w:right="1103"/>
    </w:pPr>
    <w:rPr>
      <w:rFonts w:ascii="Helvetica" w:eastAsia="Helvetica" w:hAnsi="Helvetica" w:cs="Helvetica"/>
      <w:color w:val="000000"/>
      <w:u w:color="000000"/>
    </w:rPr>
  </w:style>
  <w:style w:type="paragraph" w:styleId="Fuzeile">
    <w:name w:val="footer"/>
    <w:basedOn w:val="Standard"/>
    <w:link w:val="FuzeileZeichen"/>
    <w:uiPriority w:val="99"/>
    <w:unhideWhenUsed/>
    <w:rsid w:val="00D95C18"/>
    <w:pPr>
      <w:tabs>
        <w:tab w:val="center" w:pos="4536"/>
        <w:tab w:val="right" w:pos="9072"/>
      </w:tabs>
    </w:pPr>
  </w:style>
  <w:style w:type="character" w:customStyle="1" w:styleId="FuzeileZeichen">
    <w:name w:val="Fußzeile Zeichen"/>
    <w:basedOn w:val="Absatzstandardschriftart"/>
    <w:link w:val="Fuzeile"/>
    <w:uiPriority w:val="99"/>
    <w:rsid w:val="00D95C18"/>
    <w:rPr>
      <w:rFonts w:ascii="Times" w:hAnsi="Times" w:cs="Arial Unicode MS"/>
      <w:color w:val="000000"/>
      <w:sz w:val="24"/>
      <w:szCs w:val="24"/>
      <w:u w:color="000000"/>
    </w:rPr>
  </w:style>
  <w:style w:type="character" w:styleId="Kommentarzeichen">
    <w:name w:val="annotation reference"/>
    <w:basedOn w:val="Absatzstandardschriftart"/>
    <w:uiPriority w:val="99"/>
    <w:semiHidden/>
    <w:unhideWhenUsed/>
    <w:rsid w:val="00E763F3"/>
    <w:rPr>
      <w:sz w:val="16"/>
      <w:szCs w:val="16"/>
    </w:rPr>
  </w:style>
  <w:style w:type="paragraph" w:styleId="Kommentartext">
    <w:name w:val="annotation text"/>
    <w:basedOn w:val="Standard"/>
    <w:link w:val="KommentartextZeichen"/>
    <w:uiPriority w:val="99"/>
    <w:semiHidden/>
    <w:unhideWhenUsed/>
    <w:rsid w:val="00E763F3"/>
    <w:rPr>
      <w:sz w:val="20"/>
      <w:szCs w:val="20"/>
    </w:rPr>
  </w:style>
  <w:style w:type="character" w:customStyle="1" w:styleId="KommentartextZeichen">
    <w:name w:val="Kommentartext Zeichen"/>
    <w:basedOn w:val="Absatzstandardschriftart"/>
    <w:link w:val="Kommentartext"/>
    <w:uiPriority w:val="99"/>
    <w:semiHidden/>
    <w:rsid w:val="00E763F3"/>
    <w:rPr>
      <w:rFonts w:ascii="Times" w:hAnsi="Times" w:cs="Arial Unicode MS"/>
      <w:color w:val="000000"/>
      <w:u w:color="000000"/>
    </w:rPr>
  </w:style>
  <w:style w:type="paragraph" w:styleId="Kommentarthema">
    <w:name w:val="annotation subject"/>
    <w:basedOn w:val="Kommentartext"/>
    <w:next w:val="Kommentartext"/>
    <w:link w:val="KommentarthemaZeichen"/>
    <w:uiPriority w:val="99"/>
    <w:semiHidden/>
    <w:unhideWhenUsed/>
    <w:rsid w:val="00E763F3"/>
    <w:rPr>
      <w:b/>
      <w:bCs/>
    </w:rPr>
  </w:style>
  <w:style w:type="character" w:customStyle="1" w:styleId="KommentarthemaZeichen">
    <w:name w:val="Kommentarthema Zeichen"/>
    <w:basedOn w:val="KommentartextZeichen"/>
    <w:link w:val="Kommentarthema"/>
    <w:uiPriority w:val="99"/>
    <w:semiHidden/>
    <w:rsid w:val="00E763F3"/>
    <w:rPr>
      <w:rFonts w:ascii="Times" w:hAnsi="Times" w:cs="Arial Unicode MS"/>
      <w:b/>
      <w:bCs/>
      <w:color w:val="000000"/>
      <w:u w:color="000000"/>
    </w:rPr>
  </w:style>
  <w:style w:type="paragraph" w:styleId="Sprechblasentext">
    <w:name w:val="Balloon Text"/>
    <w:basedOn w:val="Standard"/>
    <w:link w:val="SprechblasentextZeichen"/>
    <w:uiPriority w:val="99"/>
    <w:semiHidden/>
    <w:unhideWhenUsed/>
    <w:rsid w:val="00E763F3"/>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E763F3"/>
    <w:rPr>
      <w:rFonts w:ascii="Segoe UI" w:hAnsi="Segoe UI" w:cs="Segoe UI"/>
      <w:color w:val="000000"/>
      <w:sz w:val="18"/>
      <w:szCs w:val="18"/>
      <w:u w:color="000000"/>
    </w:rPr>
  </w:style>
  <w:style w:type="paragraph" w:styleId="NurText">
    <w:name w:val="Plain Text"/>
    <w:basedOn w:val="Standard"/>
    <w:link w:val="NurTextZeichen"/>
    <w:uiPriority w:val="99"/>
    <w:semiHidden/>
    <w:unhideWhenUsed/>
    <w:rsid w:val="001F59A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Cs w:val="21"/>
      <w:bdr w:val="none" w:sz="0" w:space="0" w:color="auto"/>
      <w:lang w:eastAsia="en-US"/>
    </w:rPr>
  </w:style>
  <w:style w:type="character" w:customStyle="1" w:styleId="NurTextZeichen">
    <w:name w:val="Nur Text Zeichen"/>
    <w:basedOn w:val="Absatzstandardschriftart"/>
    <w:link w:val="NurText"/>
    <w:uiPriority w:val="99"/>
    <w:semiHidden/>
    <w:rsid w:val="001F59AD"/>
    <w:rPr>
      <w:rFonts w:ascii="Calibri" w:eastAsiaTheme="minorHAnsi" w:hAnsi="Calibri" w:cstheme="minorBidi"/>
      <w:sz w:val="24"/>
      <w:szCs w:val="21"/>
      <w:bdr w:val="none" w:sz="0" w:space="0" w:color="auto"/>
      <w:lang w:eastAsia="en-US"/>
    </w:rPr>
  </w:style>
  <w:style w:type="paragraph" w:customStyle="1" w:styleId="Default">
    <w:name w:val="Default"/>
    <w:rsid w:val="000C5D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9219160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s-n-relations.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Sylke.wilde@wfbb.de" TargetMode="External"/><Relationship Id="rId10" Type="http://schemas.openxmlformats.org/officeDocument/2006/relationships/hyperlink" Target="http://www.wfbb.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87B6D-5FB0-AF40-8100-C040723F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3934</Characters>
  <Application>Microsoft Macintosh Word</Application>
  <DocSecurity>0</DocSecurity>
  <Lines>32</Lines>
  <Paragraphs>7</Paragraphs>
  <ScaleCrop>false</ScaleCrop>
  <HeadingPairs>
    <vt:vector size="2" baseType="variant">
      <vt:variant>
        <vt:lpstr>Titel</vt:lpstr>
      </vt:variant>
      <vt:variant>
        <vt:i4>1</vt:i4>
      </vt:variant>
    </vt:vector>
  </HeadingPairs>
  <TitlesOfParts>
    <vt:vector size="1" baseType="lpstr">
      <vt:lpstr/>
    </vt:vector>
  </TitlesOfParts>
  <Company>WFBB Brandenburg</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Gallrein, Alexander</dc:creator>
  <cp:lastModifiedBy>Bruno Lukas</cp:lastModifiedBy>
  <cp:revision>8</cp:revision>
  <cp:lastPrinted>2019-06-26T08:31:00Z</cp:lastPrinted>
  <dcterms:created xsi:type="dcterms:W3CDTF">2019-06-27T09:01:00Z</dcterms:created>
  <dcterms:modified xsi:type="dcterms:W3CDTF">2019-07-04T12:05:00Z</dcterms:modified>
</cp:coreProperties>
</file>