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A495" w14:textId="15624562" w:rsidR="00A73CBE" w:rsidRPr="00304FDA" w:rsidRDefault="00A73CBE" w:rsidP="00A73CBE">
      <w:pPr>
        <w:spacing w:line="288" w:lineRule="auto"/>
        <w:outlineLvl w:val="0"/>
        <w:rPr>
          <w:rFonts w:ascii="Helvetica" w:eastAsia="Times New Roman" w:hAnsi="Helvetica" w:cs="Times New Roman"/>
          <w:sz w:val="20"/>
          <w:szCs w:val="20"/>
        </w:rPr>
      </w:pPr>
      <w:r w:rsidRPr="00FD768F">
        <w:rPr>
          <w:rFonts w:ascii="Helvetica" w:hAnsi="Helvetica"/>
          <w:color w:val="000000" w:themeColor="text1"/>
          <w:sz w:val="20"/>
          <w:szCs w:val="20"/>
        </w:rPr>
        <w:t xml:space="preserve">Assamstadt, </w:t>
      </w:r>
      <w:r w:rsidR="00F81D09">
        <w:rPr>
          <w:rFonts w:ascii="Helvetica" w:hAnsi="Helvetica"/>
          <w:color w:val="000000" w:themeColor="text1"/>
          <w:sz w:val="20"/>
          <w:szCs w:val="20"/>
        </w:rPr>
        <w:t>2</w:t>
      </w:r>
      <w:r>
        <w:rPr>
          <w:rFonts w:ascii="Helvetica" w:hAnsi="Helvetica"/>
          <w:color w:val="000000" w:themeColor="text1"/>
          <w:sz w:val="20"/>
          <w:szCs w:val="20"/>
        </w:rPr>
        <w:t xml:space="preserve">4. September </w:t>
      </w:r>
      <w:r w:rsidRPr="00304FDA">
        <w:rPr>
          <w:rFonts w:ascii="Helvetica" w:hAnsi="Helvetica"/>
          <w:color w:val="000000" w:themeColor="text1"/>
          <w:sz w:val="20"/>
          <w:szCs w:val="20"/>
        </w:rPr>
        <w:t>201</w:t>
      </w:r>
      <w:r>
        <w:rPr>
          <w:rFonts w:ascii="Helvetica" w:hAnsi="Helvetica"/>
          <w:color w:val="000000" w:themeColor="text1"/>
          <w:sz w:val="20"/>
          <w:szCs w:val="20"/>
        </w:rPr>
        <w:t>9</w:t>
      </w:r>
    </w:p>
    <w:p w14:paraId="740BE0D6" w14:textId="77777777" w:rsidR="00A73CBE" w:rsidRDefault="00A73CBE" w:rsidP="00A73CBE">
      <w:pPr>
        <w:spacing w:line="288" w:lineRule="auto"/>
        <w:ind w:right="842"/>
        <w:rPr>
          <w:rFonts w:ascii="Helvetica" w:hAnsi="Helvetica"/>
          <w:sz w:val="20"/>
          <w:szCs w:val="20"/>
        </w:rPr>
      </w:pPr>
    </w:p>
    <w:p w14:paraId="06BD6390" w14:textId="77777777" w:rsidR="00A73CBE" w:rsidRDefault="00A73CBE" w:rsidP="00A73CBE">
      <w:pPr>
        <w:spacing w:line="288" w:lineRule="auto"/>
        <w:ind w:right="842"/>
        <w:rPr>
          <w:rFonts w:ascii="Helvetica" w:hAnsi="Helvetica"/>
          <w:sz w:val="20"/>
          <w:szCs w:val="20"/>
        </w:rPr>
      </w:pPr>
    </w:p>
    <w:p w14:paraId="067422C0" w14:textId="77777777" w:rsidR="00A73CBE" w:rsidRDefault="00A73CBE" w:rsidP="008B2372">
      <w:pPr>
        <w:spacing w:line="288" w:lineRule="auto"/>
        <w:ind w:right="1126"/>
        <w:rPr>
          <w:rFonts w:ascii="Helvetica" w:hAnsi="Helvetica"/>
          <w:b/>
          <w:bCs/>
          <w:sz w:val="20"/>
          <w:szCs w:val="20"/>
        </w:rPr>
      </w:pPr>
    </w:p>
    <w:p w14:paraId="3065C84A" w14:textId="77777777" w:rsidR="00A73CBE" w:rsidRPr="00F179ED" w:rsidRDefault="00A73CBE" w:rsidP="00A73CBE">
      <w:pPr>
        <w:spacing w:line="288" w:lineRule="auto"/>
        <w:ind w:right="842"/>
        <w:rPr>
          <w:rFonts w:ascii="Helvetica" w:hAnsi="Helvetica" w:cs="Times New Roman (Textkörper CS)"/>
          <w:b/>
          <w:bCs/>
          <w:spacing w:val="4"/>
          <w:sz w:val="28"/>
          <w:szCs w:val="28"/>
        </w:rPr>
      </w:pPr>
      <w:r w:rsidRPr="00F179ED">
        <w:rPr>
          <w:rFonts w:ascii="Helvetica" w:hAnsi="Helvetica" w:cs="Times New Roman (Textkörper CS)"/>
          <w:b/>
          <w:bCs/>
          <w:spacing w:val="4"/>
          <w:sz w:val="28"/>
          <w:szCs w:val="28"/>
        </w:rPr>
        <w:t xml:space="preserve">ANSMANN </w:t>
      </w:r>
      <w:r w:rsidR="00A62217" w:rsidRPr="00F179ED">
        <w:rPr>
          <w:rFonts w:ascii="Helvetica" w:hAnsi="Helvetica" w:cs="Times New Roman (Textkörper CS)"/>
          <w:b/>
          <w:bCs/>
          <w:spacing w:val="4"/>
          <w:sz w:val="28"/>
          <w:szCs w:val="28"/>
        </w:rPr>
        <w:t xml:space="preserve">bringt Power </w:t>
      </w:r>
      <w:r w:rsidR="00F179ED" w:rsidRPr="00F179ED">
        <w:rPr>
          <w:rFonts w:ascii="Helvetica" w:hAnsi="Helvetica" w:cs="Times New Roman (Textkörper CS)"/>
          <w:b/>
          <w:bCs/>
          <w:spacing w:val="4"/>
          <w:sz w:val="28"/>
          <w:szCs w:val="28"/>
        </w:rPr>
        <w:t>auf die Strecke</w:t>
      </w:r>
      <w:r w:rsidRPr="00F179ED">
        <w:rPr>
          <w:rFonts w:ascii="Helvetica" w:hAnsi="Helvetica" w:cs="Times New Roman (Textkörper CS)"/>
          <w:b/>
          <w:bCs/>
          <w:spacing w:val="4"/>
          <w:sz w:val="28"/>
          <w:szCs w:val="28"/>
        </w:rPr>
        <w:t xml:space="preserve"> </w:t>
      </w:r>
    </w:p>
    <w:p w14:paraId="4BC17CA0" w14:textId="77777777" w:rsidR="00A73CBE" w:rsidRPr="00180994" w:rsidRDefault="00A73CBE" w:rsidP="00A73CBE">
      <w:pPr>
        <w:spacing w:line="288" w:lineRule="auto"/>
        <w:ind w:right="842"/>
        <w:rPr>
          <w:rFonts w:ascii="Helvetica" w:hAnsi="Helvetica"/>
          <w:b/>
          <w:bCs/>
          <w:sz w:val="28"/>
          <w:szCs w:val="28"/>
        </w:rPr>
      </w:pPr>
    </w:p>
    <w:p w14:paraId="58D6D360" w14:textId="760C8382" w:rsidR="00A36D9A" w:rsidRPr="008E3667" w:rsidRDefault="00A62217" w:rsidP="00A36D9A">
      <w:pPr>
        <w:spacing w:line="288" w:lineRule="auto"/>
        <w:ind w:right="1126"/>
        <w:rPr>
          <w:rFonts w:ascii="Helvetica" w:hAnsi="Helvetica" w:cs="Times New Roman (Textkörper CS)"/>
          <w:b/>
          <w:bCs/>
          <w:spacing w:val="3"/>
          <w:sz w:val="20"/>
          <w:szCs w:val="20"/>
        </w:rPr>
      </w:pPr>
      <w:r w:rsidRPr="008E3667">
        <w:rPr>
          <w:rFonts w:ascii="Helvetica" w:hAnsi="Helvetica" w:cs="Times New Roman (Textkörper CS)"/>
          <w:b/>
          <w:bCs/>
          <w:spacing w:val="3"/>
          <w:sz w:val="20"/>
          <w:szCs w:val="20"/>
        </w:rPr>
        <w:t>Im Rahmen seines diesjährigen Eurobike-Auftritts präsentiert</w:t>
      </w:r>
      <w:r w:rsidR="00F81D09">
        <w:rPr>
          <w:rFonts w:ascii="Helvetica" w:hAnsi="Helvetica" w:cs="Times New Roman (Textkörper CS)"/>
          <w:b/>
          <w:bCs/>
          <w:spacing w:val="3"/>
          <w:sz w:val="20"/>
          <w:szCs w:val="20"/>
        </w:rPr>
        <w:t>e</w:t>
      </w:r>
      <w:r w:rsidRPr="008E3667">
        <w:rPr>
          <w:rFonts w:ascii="Helvetica" w:hAnsi="Helvetica" w:cs="Times New Roman (Textkörper CS)"/>
          <w:b/>
          <w:bCs/>
          <w:spacing w:val="3"/>
          <w:sz w:val="20"/>
          <w:szCs w:val="20"/>
        </w:rPr>
        <w:t xml:space="preserve"> ANSMANN </w:t>
      </w:r>
      <w:r w:rsidR="009445E9" w:rsidRPr="008E3667">
        <w:rPr>
          <w:rFonts w:ascii="Helvetica" w:hAnsi="Helvetica" w:cs="Times New Roman (Textkörper CS)"/>
          <w:b/>
          <w:bCs/>
          <w:spacing w:val="3"/>
          <w:sz w:val="20"/>
          <w:szCs w:val="20"/>
        </w:rPr>
        <w:t xml:space="preserve">erstmals den neuen Antriebsmotor SCM1.1 </w:t>
      </w:r>
      <w:proofErr w:type="spellStart"/>
      <w:r w:rsidR="009445E9" w:rsidRPr="008E3667">
        <w:rPr>
          <w:rFonts w:ascii="Helvetica" w:hAnsi="Helvetica" w:cs="Times New Roman (Textkörper CS)"/>
          <w:b/>
          <w:bCs/>
          <w:spacing w:val="3"/>
          <w:sz w:val="20"/>
          <w:szCs w:val="20"/>
        </w:rPr>
        <w:t>Scooter</w:t>
      </w:r>
      <w:proofErr w:type="spellEnd"/>
      <w:r w:rsidR="009445E9" w:rsidRPr="008E3667">
        <w:rPr>
          <w:rFonts w:ascii="Helvetica" w:hAnsi="Helvetica" w:cs="Times New Roman (Textkörper CS)"/>
          <w:b/>
          <w:bCs/>
          <w:spacing w:val="3"/>
          <w:sz w:val="20"/>
          <w:szCs w:val="20"/>
        </w:rPr>
        <w:t xml:space="preserve">. </w:t>
      </w:r>
      <w:r w:rsidR="00F45737" w:rsidRPr="008E3667">
        <w:rPr>
          <w:rFonts w:ascii="Helvetica" w:hAnsi="Helvetica" w:cs="Times New Roman (Textkörper CS)"/>
          <w:b/>
          <w:bCs/>
          <w:spacing w:val="3"/>
          <w:sz w:val="20"/>
          <w:szCs w:val="20"/>
        </w:rPr>
        <w:t xml:space="preserve">Das </w:t>
      </w:r>
      <w:r w:rsidR="00B9476C" w:rsidRPr="008E3667">
        <w:rPr>
          <w:rFonts w:ascii="Helvetica" w:hAnsi="Helvetica" w:cs="Times New Roman (Textkörper CS)"/>
          <w:b/>
          <w:bCs/>
          <w:spacing w:val="3"/>
          <w:sz w:val="20"/>
          <w:szCs w:val="20"/>
        </w:rPr>
        <w:t xml:space="preserve">kompakte </w:t>
      </w:r>
      <w:r w:rsidR="00E414A9" w:rsidRPr="008E3667">
        <w:rPr>
          <w:rFonts w:ascii="Helvetica" w:hAnsi="Helvetica" w:cs="Times New Roman (Textkörper CS)"/>
          <w:b/>
          <w:bCs/>
          <w:spacing w:val="3"/>
          <w:sz w:val="20"/>
          <w:szCs w:val="20"/>
        </w:rPr>
        <w:t xml:space="preserve">Energiebündel </w:t>
      </w:r>
      <w:r w:rsidR="00B9476C" w:rsidRPr="008E3667">
        <w:rPr>
          <w:rFonts w:ascii="Helvetica" w:hAnsi="Helvetica" w:cs="Times New Roman (Textkörper CS)"/>
          <w:b/>
          <w:bCs/>
          <w:spacing w:val="3"/>
          <w:sz w:val="20"/>
          <w:szCs w:val="20"/>
        </w:rPr>
        <w:t xml:space="preserve">ist </w:t>
      </w:r>
      <w:r w:rsidR="00F45737" w:rsidRPr="008E3667">
        <w:rPr>
          <w:rFonts w:ascii="Helvetica" w:hAnsi="Helvetica" w:cs="Times New Roman (Textkörper CS)"/>
          <w:b/>
          <w:bCs/>
          <w:spacing w:val="3"/>
          <w:sz w:val="20"/>
          <w:szCs w:val="20"/>
        </w:rPr>
        <w:t xml:space="preserve">für </w:t>
      </w:r>
      <w:r w:rsidR="00B9476C" w:rsidRPr="008E3667">
        <w:rPr>
          <w:rFonts w:ascii="Helvetica" w:hAnsi="Helvetica" w:cs="Times New Roman (Textkörper CS)"/>
          <w:b/>
          <w:bCs/>
          <w:spacing w:val="3"/>
          <w:sz w:val="20"/>
          <w:szCs w:val="20"/>
        </w:rPr>
        <w:t xml:space="preserve">anspruchsvolle </w:t>
      </w:r>
      <w:r w:rsidR="00F45737" w:rsidRPr="008E3667">
        <w:rPr>
          <w:rFonts w:ascii="Helvetica" w:hAnsi="Helvetica" w:cs="Times New Roman (Textkörper CS)"/>
          <w:b/>
          <w:bCs/>
          <w:spacing w:val="3"/>
          <w:sz w:val="20"/>
          <w:szCs w:val="20"/>
        </w:rPr>
        <w:t>Spezialanwendungen</w:t>
      </w:r>
      <w:r w:rsidR="00B9476C" w:rsidRPr="008E3667">
        <w:rPr>
          <w:rFonts w:ascii="Helvetica" w:hAnsi="Helvetica" w:cs="Times New Roman (Textkörper CS)"/>
          <w:b/>
          <w:bCs/>
          <w:spacing w:val="3"/>
          <w:sz w:val="20"/>
          <w:szCs w:val="20"/>
        </w:rPr>
        <w:t xml:space="preserve"> konzipiert</w:t>
      </w:r>
      <w:r w:rsidR="00F45737" w:rsidRPr="008E3667">
        <w:rPr>
          <w:rFonts w:ascii="Helvetica" w:hAnsi="Helvetica" w:cs="Times New Roman (Textkörper CS)"/>
          <w:b/>
          <w:bCs/>
          <w:spacing w:val="3"/>
          <w:sz w:val="20"/>
          <w:szCs w:val="20"/>
        </w:rPr>
        <w:t>, zum Beispiel für Krankenhausbetten, Rollstühle und E-</w:t>
      </w:r>
      <w:proofErr w:type="spellStart"/>
      <w:r w:rsidR="00F45737" w:rsidRPr="008E3667">
        <w:rPr>
          <w:rFonts w:ascii="Helvetica" w:hAnsi="Helvetica" w:cs="Times New Roman (Textkörper CS)"/>
          <w:b/>
          <w:bCs/>
          <w:spacing w:val="3"/>
          <w:sz w:val="20"/>
          <w:szCs w:val="20"/>
        </w:rPr>
        <w:t>Scooter</w:t>
      </w:r>
      <w:proofErr w:type="spellEnd"/>
      <w:r w:rsidR="00A00735" w:rsidRPr="008E3667">
        <w:rPr>
          <w:rFonts w:ascii="Helvetica" w:hAnsi="Helvetica" w:cs="Times New Roman (Textkörper CS)"/>
          <w:b/>
          <w:bCs/>
          <w:spacing w:val="3"/>
          <w:sz w:val="20"/>
          <w:szCs w:val="20"/>
        </w:rPr>
        <w:t xml:space="preserve">. </w:t>
      </w:r>
      <w:r w:rsidR="00F45737" w:rsidRPr="008E3667">
        <w:rPr>
          <w:rFonts w:ascii="Helvetica" w:hAnsi="Helvetica" w:cs="Times New Roman (Textkörper CS)"/>
          <w:b/>
          <w:bCs/>
          <w:spacing w:val="3"/>
          <w:sz w:val="20"/>
          <w:szCs w:val="20"/>
        </w:rPr>
        <w:t xml:space="preserve">Beeindruckende Leistungsdaten weisen die ebenfalls präsentierten Heckmotoren 9.0 und 9.2 auf, mit denen sie </w:t>
      </w:r>
      <w:r w:rsidR="003D2639" w:rsidRPr="008E3667">
        <w:rPr>
          <w:rFonts w:ascii="Helvetica" w:hAnsi="Helvetica" w:cs="Times New Roman (Textkörper CS)"/>
          <w:b/>
          <w:bCs/>
          <w:spacing w:val="3"/>
          <w:sz w:val="20"/>
          <w:szCs w:val="20"/>
        </w:rPr>
        <w:t>für dynamische wie sportliche Fahrerlebnisse</w:t>
      </w:r>
      <w:r w:rsidR="00F45737" w:rsidRPr="008E3667">
        <w:rPr>
          <w:rFonts w:ascii="Helvetica" w:hAnsi="Helvetica" w:cs="Times New Roman (Textkörper CS)"/>
          <w:b/>
          <w:bCs/>
          <w:spacing w:val="3"/>
          <w:sz w:val="20"/>
          <w:szCs w:val="20"/>
        </w:rPr>
        <w:t xml:space="preserve"> </w:t>
      </w:r>
      <w:r w:rsidR="0072435A" w:rsidRPr="008E3667">
        <w:rPr>
          <w:rFonts w:ascii="Helvetica" w:hAnsi="Helvetica" w:cs="Times New Roman (Textkörper CS)"/>
          <w:b/>
          <w:bCs/>
          <w:spacing w:val="3"/>
          <w:sz w:val="20"/>
          <w:szCs w:val="20"/>
        </w:rPr>
        <w:t xml:space="preserve">geradezu </w:t>
      </w:r>
      <w:r w:rsidR="00F45737" w:rsidRPr="008E3667">
        <w:rPr>
          <w:rFonts w:ascii="Helvetica" w:hAnsi="Helvetica" w:cs="Times New Roman (Textkörper CS)"/>
          <w:b/>
          <w:bCs/>
          <w:spacing w:val="3"/>
          <w:sz w:val="20"/>
          <w:szCs w:val="20"/>
        </w:rPr>
        <w:t>prädestiniert</w:t>
      </w:r>
      <w:r w:rsidR="00A36D9A" w:rsidRPr="008E3667">
        <w:rPr>
          <w:rFonts w:ascii="Helvetica" w:hAnsi="Helvetica" w:cs="Times New Roman (Textkörper CS)"/>
          <w:b/>
          <w:bCs/>
          <w:spacing w:val="3"/>
          <w:sz w:val="20"/>
          <w:szCs w:val="20"/>
        </w:rPr>
        <w:t xml:space="preserve"> sind. Damit sind sie die optimale Basis für alle Systeme, die besondere Anforderungen </w:t>
      </w:r>
      <w:proofErr w:type="spellStart"/>
      <w:r w:rsidR="00A36D9A" w:rsidRPr="008E3667">
        <w:rPr>
          <w:rFonts w:ascii="Helvetica" w:hAnsi="Helvetica" w:cs="Times New Roman (Textkörper CS)"/>
          <w:b/>
          <w:bCs/>
          <w:spacing w:val="3"/>
          <w:sz w:val="20"/>
          <w:szCs w:val="20"/>
        </w:rPr>
        <w:t>bewältigen</w:t>
      </w:r>
      <w:proofErr w:type="spellEnd"/>
      <w:r w:rsidR="00A36D9A" w:rsidRPr="008E3667">
        <w:rPr>
          <w:rFonts w:ascii="Helvetica" w:hAnsi="Helvetica" w:cs="Times New Roman (Textkörper CS)"/>
          <w:b/>
          <w:bCs/>
          <w:spacing w:val="3"/>
          <w:sz w:val="20"/>
          <w:szCs w:val="20"/>
        </w:rPr>
        <w:t xml:space="preserve"> </w:t>
      </w:r>
      <w:proofErr w:type="spellStart"/>
      <w:r w:rsidR="00A36D9A" w:rsidRPr="008E3667">
        <w:rPr>
          <w:rFonts w:ascii="Helvetica" w:hAnsi="Helvetica" w:cs="Times New Roman (Textkörper CS)"/>
          <w:b/>
          <w:bCs/>
          <w:spacing w:val="3"/>
          <w:sz w:val="20"/>
          <w:szCs w:val="20"/>
        </w:rPr>
        <w:t>müssen</w:t>
      </w:r>
      <w:proofErr w:type="spellEnd"/>
      <w:r w:rsidR="00A36D9A" w:rsidRPr="008E3667">
        <w:rPr>
          <w:rFonts w:ascii="Helvetica" w:hAnsi="Helvetica" w:cs="Times New Roman (Textkörper CS)"/>
          <w:b/>
          <w:bCs/>
          <w:spacing w:val="3"/>
          <w:sz w:val="20"/>
          <w:szCs w:val="20"/>
        </w:rPr>
        <w:t xml:space="preserve">: vom Touring- und Trekkingbike über schwere </w:t>
      </w:r>
      <w:proofErr w:type="spellStart"/>
      <w:r w:rsidR="00A36D9A" w:rsidRPr="008E3667">
        <w:rPr>
          <w:rFonts w:ascii="Helvetica" w:hAnsi="Helvetica" w:cs="Times New Roman (Textkörper CS)"/>
          <w:b/>
          <w:bCs/>
          <w:spacing w:val="3"/>
          <w:sz w:val="20"/>
          <w:szCs w:val="20"/>
        </w:rPr>
        <w:t>Cargo-Lösungen</w:t>
      </w:r>
      <w:proofErr w:type="spellEnd"/>
      <w:r w:rsidR="00A36D9A" w:rsidRPr="008E3667">
        <w:rPr>
          <w:rFonts w:ascii="Helvetica" w:hAnsi="Helvetica" w:cs="Times New Roman (Textkörper CS)"/>
          <w:b/>
          <w:bCs/>
          <w:spacing w:val="3"/>
          <w:sz w:val="20"/>
          <w:szCs w:val="20"/>
        </w:rPr>
        <w:t xml:space="preserve"> bis hin zum 16-Zoll-E-Scooter. </w:t>
      </w:r>
    </w:p>
    <w:p w14:paraId="4477EE21" w14:textId="77777777" w:rsidR="00CC6A9E" w:rsidRDefault="00CC6A9E" w:rsidP="008B2372">
      <w:pPr>
        <w:spacing w:line="288" w:lineRule="auto"/>
        <w:ind w:right="1126"/>
        <w:rPr>
          <w:rFonts w:ascii="Helvetica" w:hAnsi="Helvetica"/>
          <w:sz w:val="20"/>
          <w:szCs w:val="20"/>
        </w:rPr>
      </w:pPr>
    </w:p>
    <w:p w14:paraId="47F7432D" w14:textId="77777777" w:rsidR="00A36D9A" w:rsidRDefault="004750A4" w:rsidP="00A36D9A">
      <w:pPr>
        <w:spacing w:line="288" w:lineRule="auto"/>
        <w:ind w:right="1126"/>
        <w:rPr>
          <w:rFonts w:ascii="Helvetica" w:hAnsi="Helvetica"/>
          <w:b/>
          <w:bCs/>
          <w:sz w:val="20"/>
          <w:szCs w:val="20"/>
        </w:rPr>
      </w:pPr>
      <w:r>
        <w:rPr>
          <w:rFonts w:ascii="Helvetica" w:hAnsi="Helvetica"/>
          <w:b/>
          <w:bCs/>
          <w:sz w:val="20"/>
          <w:szCs w:val="20"/>
        </w:rPr>
        <w:t xml:space="preserve">Lasten leicht bewegen mit dem </w:t>
      </w:r>
      <w:r w:rsidR="00A36D9A">
        <w:rPr>
          <w:rFonts w:ascii="Helvetica" w:hAnsi="Helvetica"/>
          <w:b/>
          <w:bCs/>
          <w:sz w:val="20"/>
          <w:szCs w:val="20"/>
        </w:rPr>
        <w:t xml:space="preserve">SCM1.1 </w:t>
      </w:r>
      <w:proofErr w:type="spellStart"/>
      <w:r w:rsidR="00A36D9A">
        <w:rPr>
          <w:rFonts w:ascii="Helvetica" w:hAnsi="Helvetica"/>
          <w:b/>
          <w:bCs/>
          <w:sz w:val="20"/>
          <w:szCs w:val="20"/>
        </w:rPr>
        <w:t>Scooter</w:t>
      </w:r>
      <w:proofErr w:type="spellEnd"/>
    </w:p>
    <w:p w14:paraId="73D8F15B" w14:textId="65657190" w:rsidR="00A36D9A" w:rsidRPr="00A834EF" w:rsidRDefault="004750A4" w:rsidP="006379F7">
      <w:pPr>
        <w:spacing w:line="288" w:lineRule="auto"/>
        <w:ind w:right="1128"/>
        <w:rPr>
          <w:rFonts w:ascii="Helvetica" w:hAnsi="Helvetica" w:cs="Times New Roman (Textkörper CS)"/>
          <w:sz w:val="20"/>
          <w:szCs w:val="20"/>
        </w:rPr>
      </w:pPr>
      <w:r w:rsidRPr="003F0FCB">
        <w:rPr>
          <w:rFonts w:ascii="Helvetica" w:hAnsi="Helvetica" w:cs="Times New Roman (Textkörper CS)"/>
          <w:color w:val="000000" w:themeColor="text1"/>
          <w:sz w:val="20"/>
          <w:szCs w:val="20"/>
        </w:rPr>
        <w:t>Dank seine</w:t>
      </w:r>
      <w:r w:rsidR="003F0FCB" w:rsidRPr="003F0FCB">
        <w:rPr>
          <w:rFonts w:ascii="Helvetica" w:hAnsi="Helvetica" w:cs="Times New Roman (Textkörper CS)"/>
          <w:color w:val="000000" w:themeColor="text1"/>
          <w:sz w:val="20"/>
          <w:szCs w:val="20"/>
        </w:rPr>
        <w:t xml:space="preserve">s </w:t>
      </w:r>
      <w:r w:rsidR="0093172F" w:rsidRPr="003F0FCB">
        <w:rPr>
          <w:rFonts w:ascii="Helvetica" w:hAnsi="Helvetica" w:cs="Times New Roman (Textkörper CS)"/>
          <w:color w:val="000000" w:themeColor="text1"/>
          <w:sz w:val="20"/>
          <w:szCs w:val="20"/>
        </w:rPr>
        <w:t xml:space="preserve">geringen </w:t>
      </w:r>
      <w:r w:rsidR="002978D8" w:rsidRPr="003F0FCB">
        <w:rPr>
          <w:rFonts w:ascii="Helvetica" w:hAnsi="Helvetica" w:cs="Times New Roman (Textkörper CS)"/>
          <w:color w:val="000000" w:themeColor="text1"/>
          <w:sz w:val="20"/>
          <w:szCs w:val="20"/>
        </w:rPr>
        <w:t xml:space="preserve">Durchmessers </w:t>
      </w:r>
      <w:r w:rsidRPr="003F0FCB">
        <w:rPr>
          <w:rFonts w:ascii="Helvetica" w:hAnsi="Helvetica" w:cs="Times New Roman (Textkörper CS)"/>
          <w:color w:val="000000" w:themeColor="text1"/>
          <w:sz w:val="20"/>
          <w:szCs w:val="20"/>
        </w:rPr>
        <w:t>von 120</w:t>
      </w:r>
      <w:r w:rsidR="002978D8" w:rsidRPr="003F0FCB">
        <w:rPr>
          <w:rFonts w:ascii="Helvetica" w:hAnsi="Helvetica" w:cs="Times New Roman (Textkörper CS)"/>
          <w:color w:val="000000" w:themeColor="text1"/>
          <w:sz w:val="20"/>
          <w:szCs w:val="20"/>
        </w:rPr>
        <w:t xml:space="preserve"> Millimetern, der Einbaubreite von</w:t>
      </w:r>
      <w:r w:rsidRPr="003F0FCB">
        <w:rPr>
          <w:rFonts w:ascii="Helvetica" w:hAnsi="Helvetica" w:cs="Times New Roman (Textkörper CS)"/>
          <w:color w:val="000000" w:themeColor="text1"/>
          <w:sz w:val="20"/>
          <w:szCs w:val="20"/>
        </w:rPr>
        <w:t xml:space="preserve"> 100 Millimeter</w:t>
      </w:r>
      <w:r w:rsidR="002978D8" w:rsidRPr="003F0FCB">
        <w:rPr>
          <w:rFonts w:ascii="Helvetica" w:hAnsi="Helvetica" w:cs="Times New Roman (Textkörper CS)"/>
          <w:color w:val="000000" w:themeColor="text1"/>
          <w:sz w:val="20"/>
          <w:szCs w:val="20"/>
        </w:rPr>
        <w:t>n</w:t>
      </w:r>
      <w:r w:rsidRPr="003F0FCB">
        <w:rPr>
          <w:rFonts w:ascii="Helvetica" w:hAnsi="Helvetica" w:cs="Times New Roman (Textkörper CS)"/>
          <w:color w:val="000000" w:themeColor="text1"/>
          <w:sz w:val="20"/>
          <w:szCs w:val="20"/>
        </w:rPr>
        <w:t xml:space="preserve"> und einem Gewicht von 2,</w:t>
      </w:r>
      <w:r w:rsidR="002978D8" w:rsidRPr="003F0FCB">
        <w:rPr>
          <w:rFonts w:ascii="Helvetica" w:hAnsi="Helvetica" w:cs="Times New Roman (Textkörper CS)"/>
          <w:color w:val="000000" w:themeColor="text1"/>
          <w:sz w:val="20"/>
          <w:szCs w:val="20"/>
        </w:rPr>
        <w:t>4</w:t>
      </w:r>
      <w:r w:rsidRPr="003F0FCB">
        <w:rPr>
          <w:rFonts w:ascii="Helvetica" w:hAnsi="Helvetica" w:cs="Times New Roman (Textkörper CS)"/>
          <w:color w:val="000000" w:themeColor="text1"/>
          <w:sz w:val="20"/>
          <w:szCs w:val="20"/>
        </w:rPr>
        <w:t xml:space="preserve"> Kilogramm findet der Antrieb </w:t>
      </w:r>
      <w:r w:rsidR="00A36D9A" w:rsidRPr="003F0FCB">
        <w:rPr>
          <w:rFonts w:ascii="Helvetica" w:hAnsi="Helvetica" w:cs="Times New Roman (Textkörper CS)"/>
          <w:color w:val="000000" w:themeColor="text1"/>
          <w:sz w:val="20"/>
          <w:szCs w:val="20"/>
        </w:rPr>
        <w:t xml:space="preserve">SCM1.1 </w:t>
      </w:r>
      <w:proofErr w:type="spellStart"/>
      <w:r w:rsidR="00A36D9A" w:rsidRPr="00A834EF">
        <w:rPr>
          <w:rFonts w:ascii="Helvetica" w:hAnsi="Helvetica" w:cs="Times New Roman (Textkörper CS)"/>
          <w:sz w:val="20"/>
          <w:szCs w:val="20"/>
        </w:rPr>
        <w:t>Scooter</w:t>
      </w:r>
      <w:proofErr w:type="spellEnd"/>
      <w:r w:rsidR="00A36D9A" w:rsidRPr="00A834EF">
        <w:rPr>
          <w:rFonts w:ascii="Helvetica" w:hAnsi="Helvetica" w:cs="Times New Roman (Textkörper CS)"/>
          <w:sz w:val="20"/>
          <w:szCs w:val="20"/>
        </w:rPr>
        <w:t xml:space="preserve"> </w:t>
      </w:r>
      <w:r w:rsidRPr="00A834EF">
        <w:rPr>
          <w:rFonts w:ascii="Helvetica" w:hAnsi="Helvetica" w:cs="Times New Roman (Textkörper CS)"/>
          <w:sz w:val="20"/>
          <w:szCs w:val="20"/>
        </w:rPr>
        <w:t xml:space="preserve">überall dort Verwendung, wo </w:t>
      </w:r>
      <w:r w:rsidR="0093172F" w:rsidRPr="00A834EF">
        <w:rPr>
          <w:rFonts w:ascii="Helvetica" w:hAnsi="Helvetica" w:cs="Times New Roman (Textkörper CS)"/>
          <w:sz w:val="20"/>
          <w:szCs w:val="20"/>
        </w:rPr>
        <w:t xml:space="preserve">Personen oder Lasten </w:t>
      </w:r>
      <w:r w:rsidR="00200CF0" w:rsidRPr="00A834EF">
        <w:rPr>
          <w:rFonts w:ascii="Helvetica" w:hAnsi="Helvetica" w:cs="Times New Roman (Textkörper CS)"/>
          <w:sz w:val="20"/>
          <w:szCs w:val="20"/>
        </w:rPr>
        <w:t xml:space="preserve">befördert </w:t>
      </w:r>
      <w:r w:rsidR="0093172F" w:rsidRPr="00A834EF">
        <w:rPr>
          <w:rFonts w:ascii="Helvetica" w:hAnsi="Helvetica" w:cs="Times New Roman (Textkörper CS)"/>
          <w:sz w:val="20"/>
          <w:szCs w:val="20"/>
        </w:rPr>
        <w:t xml:space="preserve">werden müssen. Seine Power </w:t>
      </w:r>
      <w:r w:rsidR="00A36D9A" w:rsidRPr="00A834EF">
        <w:rPr>
          <w:rFonts w:ascii="Helvetica" w:hAnsi="Helvetica" w:cs="Times New Roman (Textkörper CS)"/>
          <w:sz w:val="20"/>
          <w:szCs w:val="20"/>
        </w:rPr>
        <w:t>von 250</w:t>
      </w:r>
      <w:r w:rsidR="0098309C" w:rsidRPr="00A834EF">
        <w:rPr>
          <w:rFonts w:ascii="Helvetica" w:hAnsi="Helvetica" w:cs="Times New Roman (Textkörper CS)"/>
          <w:sz w:val="20"/>
          <w:szCs w:val="20"/>
        </w:rPr>
        <w:t> </w:t>
      </w:r>
      <w:r w:rsidR="0093172F" w:rsidRPr="003F0FCB">
        <w:rPr>
          <w:rFonts w:ascii="Helvetica" w:hAnsi="Helvetica" w:cs="Times New Roman (Textkörper CS)"/>
          <w:color w:val="000000" w:themeColor="text1"/>
          <w:sz w:val="20"/>
          <w:szCs w:val="20"/>
        </w:rPr>
        <w:t>(</w:t>
      </w:r>
      <w:r w:rsidR="00A36D9A" w:rsidRPr="003F0FCB">
        <w:rPr>
          <w:rFonts w:ascii="Helvetica" w:hAnsi="Helvetica" w:cs="Times New Roman (Textkörper CS)"/>
          <w:color w:val="000000" w:themeColor="text1"/>
          <w:sz w:val="20"/>
          <w:szCs w:val="20"/>
        </w:rPr>
        <w:t>630</w:t>
      </w:r>
      <w:r w:rsidR="0093172F" w:rsidRPr="003F0FCB">
        <w:rPr>
          <w:rFonts w:ascii="Helvetica" w:hAnsi="Helvetica" w:cs="Times New Roman (Textkörper CS)"/>
          <w:color w:val="000000" w:themeColor="text1"/>
          <w:sz w:val="20"/>
          <w:szCs w:val="20"/>
        </w:rPr>
        <w:t>)</w:t>
      </w:r>
      <w:r w:rsidR="00A36D9A" w:rsidRPr="003F0FCB">
        <w:rPr>
          <w:rFonts w:ascii="Helvetica" w:hAnsi="Helvetica" w:cs="Times New Roman (Textkörper CS)"/>
          <w:color w:val="000000" w:themeColor="text1"/>
          <w:sz w:val="20"/>
          <w:szCs w:val="20"/>
        </w:rPr>
        <w:t xml:space="preserve"> </w:t>
      </w:r>
      <w:r w:rsidR="0098309C" w:rsidRPr="00A834EF">
        <w:rPr>
          <w:rFonts w:ascii="Helvetica" w:hAnsi="Helvetica" w:cs="Times New Roman (Textkörper CS)"/>
          <w:sz w:val="20"/>
          <w:szCs w:val="20"/>
        </w:rPr>
        <w:t>Watt</w:t>
      </w:r>
      <w:r w:rsidR="0098309C" w:rsidRPr="00A834EF">
        <w:rPr>
          <w:rFonts w:ascii="Helvetica" w:hAnsi="Helvetica" w:cs="Times New Roman (Textkörper CS)"/>
          <w:color w:val="000000" w:themeColor="text1"/>
          <w:sz w:val="20"/>
          <w:szCs w:val="20"/>
        </w:rPr>
        <w:t xml:space="preserve"> </w:t>
      </w:r>
      <w:r w:rsidR="0093172F" w:rsidRPr="00A834EF">
        <w:rPr>
          <w:rFonts w:ascii="Helvetica" w:hAnsi="Helvetica" w:cs="Times New Roman (Textkörper CS)"/>
          <w:color w:val="000000" w:themeColor="text1"/>
          <w:sz w:val="20"/>
          <w:szCs w:val="20"/>
        </w:rPr>
        <w:t xml:space="preserve">bringt </w:t>
      </w:r>
      <w:r w:rsidR="00F179ED" w:rsidRPr="00A834EF">
        <w:rPr>
          <w:rFonts w:ascii="Helvetica" w:hAnsi="Helvetica" w:cs="Times New Roman (Textkörper CS)"/>
          <w:color w:val="000000" w:themeColor="text1"/>
          <w:sz w:val="20"/>
          <w:szCs w:val="20"/>
        </w:rPr>
        <w:t xml:space="preserve">das </w:t>
      </w:r>
      <w:r w:rsidR="00A834EF" w:rsidRPr="00A834EF">
        <w:rPr>
          <w:rFonts w:ascii="Helvetica" w:hAnsi="Helvetica" w:cs="Times New Roman (Textkörper CS)"/>
          <w:color w:val="000000" w:themeColor="text1"/>
          <w:sz w:val="20"/>
          <w:szCs w:val="20"/>
        </w:rPr>
        <w:t xml:space="preserve">leistungsstarke Aggregat </w:t>
      </w:r>
      <w:r w:rsidR="0093172F" w:rsidRPr="00A834EF">
        <w:rPr>
          <w:rFonts w:ascii="Helvetica" w:hAnsi="Helvetica" w:cs="Times New Roman (Textkörper CS)"/>
          <w:color w:val="000000" w:themeColor="text1"/>
          <w:sz w:val="20"/>
          <w:szCs w:val="20"/>
        </w:rPr>
        <w:t xml:space="preserve">mit seiner </w:t>
      </w:r>
      <w:r w:rsidR="00A36D9A" w:rsidRPr="00A834EF">
        <w:rPr>
          <w:rFonts w:ascii="Helvetica" w:hAnsi="Helvetica" w:cs="Times New Roman (Textkörper CS)"/>
          <w:sz w:val="20"/>
          <w:szCs w:val="20"/>
        </w:rPr>
        <w:t>12</w:t>
      </w:r>
      <w:r w:rsidR="0093172F" w:rsidRPr="00A834EF">
        <w:rPr>
          <w:rFonts w:ascii="Helvetica" w:hAnsi="Helvetica" w:cs="Times New Roman (Textkörper CS)"/>
          <w:sz w:val="20"/>
          <w:szCs w:val="20"/>
        </w:rPr>
        <w:t>-Zoll-</w:t>
      </w:r>
      <w:r w:rsidR="00A36D9A" w:rsidRPr="00A834EF">
        <w:rPr>
          <w:rFonts w:ascii="Helvetica" w:hAnsi="Helvetica" w:cs="Times New Roman (Textkörper CS)"/>
          <w:sz w:val="20"/>
          <w:szCs w:val="20"/>
        </w:rPr>
        <w:t xml:space="preserve">Gummibereifung ohne Übertragungsverluste </w:t>
      </w:r>
      <w:r w:rsidR="0093172F" w:rsidRPr="00A834EF">
        <w:rPr>
          <w:rFonts w:ascii="Helvetica" w:hAnsi="Helvetica" w:cs="Times New Roman (Textkörper CS)"/>
          <w:sz w:val="20"/>
          <w:szCs w:val="20"/>
        </w:rPr>
        <w:t xml:space="preserve">direkt </w:t>
      </w:r>
      <w:r w:rsidR="00A36D9A" w:rsidRPr="00A834EF">
        <w:rPr>
          <w:rFonts w:ascii="Helvetica" w:hAnsi="Helvetica" w:cs="Times New Roman (Textkörper CS)"/>
          <w:sz w:val="20"/>
          <w:szCs w:val="20"/>
        </w:rPr>
        <w:t xml:space="preserve">auf die Strecke. </w:t>
      </w:r>
      <w:r w:rsidR="0098309C" w:rsidRPr="00A834EF">
        <w:rPr>
          <w:rFonts w:ascii="Helvetica" w:hAnsi="Helvetica" w:cs="Times New Roman (Textkörper CS)"/>
          <w:sz w:val="20"/>
          <w:szCs w:val="20"/>
        </w:rPr>
        <w:t xml:space="preserve">Über einen </w:t>
      </w:r>
      <w:r w:rsidR="00A36D9A" w:rsidRPr="00A834EF">
        <w:rPr>
          <w:rFonts w:ascii="Helvetica" w:hAnsi="Helvetica" w:cs="Times New Roman (Textkörper CS)"/>
          <w:sz w:val="20"/>
          <w:szCs w:val="20"/>
        </w:rPr>
        <w:t>optionale</w:t>
      </w:r>
      <w:r w:rsidR="00C30882" w:rsidRPr="00A834EF">
        <w:rPr>
          <w:rFonts w:ascii="Helvetica" w:hAnsi="Helvetica" w:cs="Times New Roman (Textkörper CS)"/>
          <w:sz w:val="20"/>
          <w:szCs w:val="20"/>
        </w:rPr>
        <w:t>n</w:t>
      </w:r>
      <w:r w:rsidR="00A36D9A" w:rsidRPr="00A834EF">
        <w:rPr>
          <w:rFonts w:ascii="Helvetica" w:hAnsi="Helvetica" w:cs="Times New Roman (Textkörper CS)"/>
          <w:sz w:val="20"/>
          <w:szCs w:val="20"/>
        </w:rPr>
        <w:t xml:space="preserve"> Gasgriff </w:t>
      </w:r>
      <w:r w:rsidR="0093172F" w:rsidRPr="00A834EF">
        <w:rPr>
          <w:rFonts w:ascii="Helvetica" w:hAnsi="Helvetica" w:cs="Times New Roman (Textkörper CS)"/>
          <w:sz w:val="20"/>
          <w:szCs w:val="20"/>
        </w:rPr>
        <w:t xml:space="preserve">lässt sich der </w:t>
      </w:r>
      <w:r w:rsidR="00A36D9A" w:rsidRPr="00A834EF">
        <w:rPr>
          <w:rFonts w:ascii="Helvetica" w:hAnsi="Helvetica" w:cs="Times New Roman (Textkörper CS)"/>
          <w:sz w:val="20"/>
          <w:szCs w:val="20"/>
        </w:rPr>
        <w:t xml:space="preserve">SCM1.1 </w:t>
      </w:r>
      <w:proofErr w:type="spellStart"/>
      <w:r w:rsidR="0093172F" w:rsidRPr="00A834EF">
        <w:rPr>
          <w:rFonts w:ascii="Helvetica" w:hAnsi="Helvetica" w:cs="Times New Roman (Textkörper CS)"/>
          <w:sz w:val="20"/>
          <w:szCs w:val="20"/>
        </w:rPr>
        <w:t>Scooter</w:t>
      </w:r>
      <w:proofErr w:type="spellEnd"/>
      <w:r w:rsidR="0093172F" w:rsidRPr="00A834EF">
        <w:rPr>
          <w:rFonts w:ascii="Helvetica" w:hAnsi="Helvetica" w:cs="Times New Roman (Textkörper CS)"/>
          <w:sz w:val="20"/>
          <w:szCs w:val="20"/>
        </w:rPr>
        <w:t xml:space="preserve"> </w:t>
      </w:r>
      <w:r w:rsidR="00A36D9A" w:rsidRPr="00A834EF">
        <w:rPr>
          <w:rFonts w:ascii="Helvetica" w:hAnsi="Helvetica" w:cs="Times New Roman (Textkörper CS)"/>
          <w:sz w:val="20"/>
          <w:szCs w:val="20"/>
        </w:rPr>
        <w:t xml:space="preserve">direkt </w:t>
      </w:r>
      <w:r w:rsidR="0093172F" w:rsidRPr="00A834EF">
        <w:rPr>
          <w:rFonts w:ascii="Helvetica" w:hAnsi="Helvetica" w:cs="Times New Roman (Textkörper CS)"/>
          <w:sz w:val="20"/>
          <w:szCs w:val="20"/>
        </w:rPr>
        <w:t>ansteuern</w:t>
      </w:r>
      <w:r w:rsidR="00B9476C" w:rsidRPr="00A834EF">
        <w:rPr>
          <w:rFonts w:ascii="Helvetica" w:hAnsi="Helvetica" w:cs="Times New Roman (Textkörper CS)"/>
          <w:sz w:val="20"/>
          <w:szCs w:val="20"/>
        </w:rPr>
        <w:t xml:space="preserve">, womit er </w:t>
      </w:r>
      <w:r w:rsidR="00A36D9A" w:rsidRPr="00A834EF">
        <w:rPr>
          <w:rFonts w:ascii="Helvetica" w:hAnsi="Helvetica" w:cs="Times New Roman (Textkörper CS)"/>
          <w:sz w:val="20"/>
          <w:szCs w:val="20"/>
        </w:rPr>
        <w:t>insbesondere als Ergänzungsantrieb oder Schiebehilfe bei Krankenhausbetten, Rollstühlen oder E-</w:t>
      </w:r>
      <w:proofErr w:type="spellStart"/>
      <w:r w:rsidR="00A36D9A" w:rsidRPr="00A834EF">
        <w:rPr>
          <w:rFonts w:ascii="Helvetica" w:hAnsi="Helvetica" w:cs="Times New Roman (Textkörper CS)"/>
          <w:sz w:val="20"/>
          <w:szCs w:val="20"/>
        </w:rPr>
        <w:t>Scootern</w:t>
      </w:r>
      <w:proofErr w:type="spellEnd"/>
      <w:r w:rsidR="00B9476C" w:rsidRPr="00A834EF">
        <w:rPr>
          <w:rFonts w:ascii="Helvetica" w:hAnsi="Helvetica" w:cs="Times New Roman (Textkörper CS)"/>
          <w:sz w:val="20"/>
          <w:szCs w:val="20"/>
        </w:rPr>
        <w:t xml:space="preserve"> eingesetzt werden kann.</w:t>
      </w:r>
      <w:r w:rsidR="00A36D9A" w:rsidRPr="00A834EF">
        <w:rPr>
          <w:rFonts w:ascii="Helvetica" w:hAnsi="Helvetica" w:cs="Times New Roman (Textkörper CS)"/>
          <w:sz w:val="20"/>
          <w:szCs w:val="20"/>
        </w:rPr>
        <w:t xml:space="preserve"> Zusätzlich verfügt er über einen Motorpositionssensor und ist als Front- </w:t>
      </w:r>
      <w:r w:rsidR="00F179ED" w:rsidRPr="00A834EF">
        <w:rPr>
          <w:rFonts w:ascii="Helvetica" w:hAnsi="Helvetica" w:cs="Times New Roman (Textkörper CS)"/>
          <w:sz w:val="20"/>
          <w:szCs w:val="20"/>
        </w:rPr>
        <w:t xml:space="preserve">wie </w:t>
      </w:r>
      <w:r w:rsidR="00A36D9A" w:rsidRPr="00A834EF">
        <w:rPr>
          <w:rFonts w:ascii="Helvetica" w:hAnsi="Helvetica" w:cs="Times New Roman (Textkörper CS)"/>
          <w:sz w:val="20"/>
          <w:szCs w:val="20"/>
        </w:rPr>
        <w:t>als Heckmotor einsetzbar.</w:t>
      </w:r>
    </w:p>
    <w:p w14:paraId="64B0325B" w14:textId="77777777" w:rsidR="00A36D9A" w:rsidRPr="00A36D9A" w:rsidRDefault="00A36D9A" w:rsidP="008B2372">
      <w:pPr>
        <w:spacing w:line="288" w:lineRule="auto"/>
        <w:ind w:right="1126"/>
        <w:rPr>
          <w:rFonts w:ascii="Helvetica" w:hAnsi="Helvetica"/>
          <w:sz w:val="20"/>
          <w:szCs w:val="20"/>
        </w:rPr>
      </w:pPr>
    </w:p>
    <w:p w14:paraId="5542673C" w14:textId="28BD2105" w:rsidR="00F3543A" w:rsidRPr="0098309C" w:rsidRDefault="000A0770" w:rsidP="000A0770">
      <w:pPr>
        <w:spacing w:line="288" w:lineRule="auto"/>
        <w:ind w:right="1126"/>
        <w:rPr>
          <w:rFonts w:ascii="Helvetica" w:hAnsi="Helvetica"/>
          <w:b/>
          <w:bCs/>
          <w:sz w:val="20"/>
          <w:szCs w:val="20"/>
        </w:rPr>
      </w:pPr>
      <w:r>
        <w:rPr>
          <w:rFonts w:ascii="Helvetica" w:hAnsi="Helvetica"/>
          <w:b/>
          <w:bCs/>
          <w:sz w:val="20"/>
          <w:szCs w:val="20"/>
        </w:rPr>
        <w:t>RM9.0 &amp; 9.2 Heckmoto</w:t>
      </w:r>
      <w:r w:rsidR="0098309C">
        <w:rPr>
          <w:rFonts w:ascii="Helvetica" w:hAnsi="Helvetica"/>
          <w:b/>
          <w:bCs/>
          <w:sz w:val="20"/>
          <w:szCs w:val="20"/>
        </w:rPr>
        <w:t>r</w:t>
      </w:r>
    </w:p>
    <w:p w14:paraId="02C71AE3" w14:textId="443BAE1F" w:rsidR="00F3543A" w:rsidRPr="006D7D17" w:rsidRDefault="00F3543A" w:rsidP="00D220FD">
      <w:pPr>
        <w:spacing w:line="288" w:lineRule="auto"/>
        <w:ind w:right="1128"/>
        <w:rPr>
          <w:rFonts w:ascii="Helvetica" w:hAnsi="Helvetica"/>
          <w:color w:val="000000" w:themeColor="text1"/>
          <w:spacing w:val="1"/>
          <w:sz w:val="20"/>
          <w:szCs w:val="20"/>
        </w:rPr>
      </w:pPr>
      <w:r w:rsidRPr="006D7D17">
        <w:rPr>
          <w:rFonts w:ascii="Helvetica" w:hAnsi="Helvetica"/>
          <w:color w:val="000000" w:themeColor="text1"/>
          <w:spacing w:val="1"/>
          <w:sz w:val="20"/>
          <w:szCs w:val="20"/>
        </w:rPr>
        <w:t xml:space="preserve">Als Teil der ANSMANN </w:t>
      </w:r>
      <w:proofErr w:type="spellStart"/>
      <w:r w:rsidRPr="006D7D17">
        <w:rPr>
          <w:rFonts w:ascii="Helvetica" w:hAnsi="Helvetica"/>
          <w:color w:val="000000" w:themeColor="text1"/>
          <w:spacing w:val="1"/>
          <w:sz w:val="20"/>
          <w:szCs w:val="20"/>
        </w:rPr>
        <w:t>PowerDrive</w:t>
      </w:r>
      <w:proofErr w:type="spellEnd"/>
      <w:r w:rsidRPr="006D7D17">
        <w:rPr>
          <w:rFonts w:ascii="Helvetica" w:hAnsi="Helvetica"/>
          <w:color w:val="000000" w:themeColor="text1"/>
          <w:spacing w:val="1"/>
          <w:sz w:val="20"/>
          <w:szCs w:val="20"/>
        </w:rPr>
        <w:t xml:space="preserve">-Linie ist der Heckmotor RM9 in den Ausführungen 9.0 für Steckkassetten und 9.2 für Schraubkränze erhältlich. </w:t>
      </w:r>
      <w:r w:rsidR="002978D8" w:rsidRPr="006D7D17">
        <w:rPr>
          <w:rFonts w:ascii="Helvetica" w:hAnsi="Helvetica"/>
          <w:color w:val="000000" w:themeColor="text1"/>
          <w:spacing w:val="-2"/>
          <w:sz w:val="20"/>
          <w:szCs w:val="20"/>
        </w:rPr>
        <w:t xml:space="preserve">Mit einem Durchmesser </w:t>
      </w:r>
      <w:r w:rsidRPr="006D7D17">
        <w:rPr>
          <w:rFonts w:ascii="Helvetica" w:hAnsi="Helvetica"/>
          <w:color w:val="000000" w:themeColor="text1"/>
          <w:spacing w:val="-2"/>
          <w:sz w:val="20"/>
          <w:szCs w:val="20"/>
        </w:rPr>
        <w:t>von 144</w:t>
      </w:r>
      <w:r w:rsidR="003F0FCB" w:rsidRPr="006D7D17">
        <w:rPr>
          <w:rFonts w:ascii="Helvetica" w:hAnsi="Helvetica"/>
          <w:color w:val="000000" w:themeColor="text1"/>
          <w:spacing w:val="-2"/>
          <w:sz w:val="20"/>
          <w:szCs w:val="20"/>
        </w:rPr>
        <w:t xml:space="preserve"> Millimeter</w:t>
      </w:r>
      <w:r w:rsidR="002978D8" w:rsidRPr="006D7D17">
        <w:rPr>
          <w:rFonts w:ascii="Helvetica" w:hAnsi="Helvetica"/>
          <w:color w:val="000000" w:themeColor="text1"/>
          <w:spacing w:val="-2"/>
          <w:sz w:val="20"/>
          <w:szCs w:val="20"/>
        </w:rPr>
        <w:t xml:space="preserve">, </w:t>
      </w:r>
      <w:r w:rsidR="002978D8" w:rsidRPr="006D7D17">
        <w:rPr>
          <w:rFonts w:ascii="Helvetica" w:hAnsi="Helvetica" w:cs="Times New Roman (Textkörper CS)"/>
          <w:color w:val="000000" w:themeColor="text1"/>
          <w:spacing w:val="-2"/>
          <w:sz w:val="20"/>
          <w:szCs w:val="20"/>
        </w:rPr>
        <w:t>der Einbaubreite</w:t>
      </w:r>
      <w:r w:rsidRPr="006D7D17">
        <w:rPr>
          <w:rFonts w:ascii="Helvetica" w:hAnsi="Helvetica"/>
          <w:color w:val="000000" w:themeColor="text1"/>
          <w:spacing w:val="-2"/>
          <w:sz w:val="20"/>
          <w:szCs w:val="20"/>
        </w:rPr>
        <w:t xml:space="preserve"> </w:t>
      </w:r>
      <w:r w:rsidR="002978D8" w:rsidRPr="006D7D17">
        <w:rPr>
          <w:rFonts w:ascii="Helvetica" w:hAnsi="Helvetica"/>
          <w:color w:val="000000" w:themeColor="text1"/>
          <w:spacing w:val="-2"/>
          <w:sz w:val="20"/>
          <w:szCs w:val="20"/>
        </w:rPr>
        <w:t xml:space="preserve">von </w:t>
      </w:r>
      <w:r w:rsidRPr="006D7D17">
        <w:rPr>
          <w:rFonts w:ascii="Helvetica" w:hAnsi="Helvetica"/>
          <w:color w:val="000000" w:themeColor="text1"/>
          <w:spacing w:val="-2"/>
          <w:sz w:val="20"/>
          <w:szCs w:val="20"/>
        </w:rPr>
        <w:t>135 Millimeter und</w:t>
      </w:r>
      <w:r w:rsidR="00522936" w:rsidRPr="006D7D17">
        <w:rPr>
          <w:rFonts w:ascii="Helvetica" w:hAnsi="Helvetica"/>
          <w:color w:val="000000" w:themeColor="text1"/>
          <w:spacing w:val="-2"/>
          <w:sz w:val="20"/>
          <w:szCs w:val="20"/>
        </w:rPr>
        <w:t xml:space="preserve"> </w:t>
      </w:r>
      <w:r w:rsidR="002978D8" w:rsidRPr="006D7D17">
        <w:rPr>
          <w:rFonts w:ascii="Helvetica" w:hAnsi="Helvetica"/>
          <w:color w:val="000000" w:themeColor="text1"/>
          <w:spacing w:val="-2"/>
          <w:sz w:val="20"/>
          <w:szCs w:val="20"/>
        </w:rPr>
        <w:t xml:space="preserve">einem </w:t>
      </w:r>
      <w:r w:rsidRPr="006D7D17">
        <w:rPr>
          <w:rFonts w:ascii="Helvetica" w:hAnsi="Helvetica"/>
          <w:color w:val="000000" w:themeColor="text1"/>
          <w:spacing w:val="-2"/>
          <w:sz w:val="20"/>
          <w:szCs w:val="20"/>
        </w:rPr>
        <w:t>Gewicht von 2,8 Kilogramm</w:t>
      </w:r>
      <w:r w:rsidRPr="006D7D17">
        <w:rPr>
          <w:rFonts w:ascii="Helvetica" w:hAnsi="Helvetica"/>
          <w:color w:val="000000" w:themeColor="text1"/>
          <w:spacing w:val="1"/>
          <w:sz w:val="20"/>
          <w:szCs w:val="20"/>
        </w:rPr>
        <w:t xml:space="preserve"> </w:t>
      </w:r>
      <w:r w:rsidR="00816A0B" w:rsidRPr="006D7D17">
        <w:rPr>
          <w:rFonts w:ascii="Helvetica" w:hAnsi="Helvetica"/>
          <w:color w:val="000000" w:themeColor="text1"/>
          <w:spacing w:val="1"/>
          <w:sz w:val="20"/>
          <w:szCs w:val="20"/>
        </w:rPr>
        <w:t>werden</w:t>
      </w:r>
      <w:r w:rsidRPr="006D7D17">
        <w:rPr>
          <w:rFonts w:ascii="Helvetica" w:hAnsi="Helvetica"/>
          <w:color w:val="000000" w:themeColor="text1"/>
          <w:spacing w:val="1"/>
          <w:sz w:val="20"/>
          <w:szCs w:val="20"/>
        </w:rPr>
        <w:t xml:space="preserve"> alle notwendigen Voraussetzungen für eine einfache Integration in sämtliche E-Mobility-Fahrzeuge mit den Radgrößen 20, 26 und 28 Zoll</w:t>
      </w:r>
      <w:r w:rsidR="00816A0B" w:rsidRPr="006D7D17">
        <w:rPr>
          <w:rFonts w:ascii="Helvetica" w:hAnsi="Helvetica"/>
          <w:color w:val="000000" w:themeColor="text1"/>
          <w:spacing w:val="1"/>
          <w:sz w:val="20"/>
          <w:szCs w:val="20"/>
        </w:rPr>
        <w:t xml:space="preserve"> erfüllt</w:t>
      </w:r>
      <w:r w:rsidRPr="006D7D17">
        <w:rPr>
          <w:rFonts w:ascii="Helvetica" w:hAnsi="Helvetica"/>
          <w:color w:val="000000" w:themeColor="text1"/>
          <w:spacing w:val="1"/>
          <w:sz w:val="20"/>
          <w:szCs w:val="20"/>
        </w:rPr>
        <w:t xml:space="preserve">. </w:t>
      </w:r>
      <w:r w:rsidR="00816A0B" w:rsidRPr="006D7D17">
        <w:rPr>
          <w:rFonts w:ascii="Helvetica" w:hAnsi="Helvetica"/>
          <w:color w:val="000000" w:themeColor="text1"/>
          <w:spacing w:val="1"/>
          <w:sz w:val="20"/>
          <w:szCs w:val="20"/>
        </w:rPr>
        <w:t xml:space="preserve">Der RM9 stellt eine Leistung von 250 (750W) bei einem Drehmoment von 60 </w:t>
      </w:r>
      <w:proofErr w:type="spellStart"/>
      <w:r w:rsidR="00816A0B" w:rsidRPr="006D7D17">
        <w:rPr>
          <w:rFonts w:ascii="Helvetica" w:hAnsi="Helvetica"/>
          <w:color w:val="000000" w:themeColor="text1"/>
          <w:spacing w:val="1"/>
          <w:sz w:val="20"/>
          <w:szCs w:val="20"/>
        </w:rPr>
        <w:t>Nm</w:t>
      </w:r>
      <w:proofErr w:type="spellEnd"/>
      <w:r w:rsidR="00816A0B" w:rsidRPr="006D7D17">
        <w:rPr>
          <w:rFonts w:ascii="Helvetica" w:hAnsi="Helvetica"/>
          <w:color w:val="000000" w:themeColor="text1"/>
          <w:spacing w:val="1"/>
          <w:sz w:val="20"/>
          <w:szCs w:val="20"/>
        </w:rPr>
        <w:t xml:space="preserve"> bereit</w:t>
      </w:r>
      <w:r w:rsidR="00315C3A" w:rsidRPr="006D7D17">
        <w:rPr>
          <w:rFonts w:ascii="Helvetica" w:hAnsi="Helvetica"/>
          <w:color w:val="000000" w:themeColor="text1"/>
          <w:spacing w:val="1"/>
          <w:sz w:val="20"/>
          <w:szCs w:val="20"/>
        </w:rPr>
        <w:t xml:space="preserve">. </w:t>
      </w:r>
      <w:r w:rsidR="00816A0B" w:rsidRPr="006D7D17">
        <w:rPr>
          <w:rFonts w:ascii="Helvetica" w:hAnsi="Helvetica"/>
          <w:color w:val="000000" w:themeColor="text1"/>
          <w:spacing w:val="1"/>
          <w:sz w:val="20"/>
          <w:szCs w:val="20"/>
        </w:rPr>
        <w:t xml:space="preserve">Die integrierte </w:t>
      </w:r>
      <w:proofErr w:type="spellStart"/>
      <w:r w:rsidR="00816A0B" w:rsidRPr="006D7D17">
        <w:rPr>
          <w:rFonts w:ascii="Helvetica" w:hAnsi="Helvetica"/>
          <w:color w:val="000000" w:themeColor="text1"/>
          <w:spacing w:val="1"/>
          <w:sz w:val="20"/>
          <w:szCs w:val="20"/>
        </w:rPr>
        <w:t>Positionssensorik</w:t>
      </w:r>
      <w:proofErr w:type="spellEnd"/>
      <w:r w:rsidR="00816A0B" w:rsidRPr="006D7D17">
        <w:rPr>
          <w:rFonts w:ascii="Helvetica" w:hAnsi="Helvetica"/>
          <w:color w:val="000000" w:themeColor="text1"/>
          <w:spacing w:val="1"/>
          <w:sz w:val="20"/>
          <w:szCs w:val="20"/>
        </w:rPr>
        <w:t xml:space="preserve"> </w:t>
      </w:r>
      <w:r w:rsidR="006D7D17" w:rsidRPr="006D7D17">
        <w:rPr>
          <w:rFonts w:ascii="Helvetica" w:hAnsi="Helvetica"/>
          <w:color w:val="000000" w:themeColor="text1"/>
          <w:spacing w:val="1"/>
          <w:sz w:val="20"/>
          <w:szCs w:val="20"/>
        </w:rPr>
        <w:t xml:space="preserve">erlaubt </w:t>
      </w:r>
      <w:r w:rsidRPr="006D7D17">
        <w:rPr>
          <w:rFonts w:ascii="Helvetica" w:hAnsi="Helvetica"/>
          <w:color w:val="000000" w:themeColor="text1"/>
          <w:spacing w:val="1"/>
          <w:sz w:val="20"/>
          <w:szCs w:val="20"/>
        </w:rPr>
        <w:t xml:space="preserve">eine optionale Ansteuerung über den Gasgriff. </w:t>
      </w:r>
      <w:r w:rsidR="00C70146" w:rsidRPr="006D7D17">
        <w:rPr>
          <w:rFonts w:ascii="Helvetica" w:hAnsi="Helvetica"/>
          <w:color w:val="000000" w:themeColor="text1"/>
          <w:spacing w:val="1"/>
          <w:sz w:val="20"/>
          <w:szCs w:val="20"/>
        </w:rPr>
        <w:t>Ohne Energieverlust</w:t>
      </w:r>
      <w:r w:rsidR="00A834EF" w:rsidRPr="006D7D17">
        <w:rPr>
          <w:rFonts w:ascii="Helvetica" w:hAnsi="Helvetica"/>
          <w:color w:val="000000" w:themeColor="text1"/>
          <w:spacing w:val="1"/>
          <w:sz w:val="20"/>
          <w:szCs w:val="20"/>
        </w:rPr>
        <w:t>e</w:t>
      </w:r>
      <w:r w:rsidR="00C70146" w:rsidRPr="006D7D17">
        <w:rPr>
          <w:rFonts w:ascii="Helvetica" w:hAnsi="Helvetica"/>
          <w:color w:val="000000" w:themeColor="text1"/>
          <w:spacing w:val="1"/>
          <w:sz w:val="20"/>
          <w:szCs w:val="20"/>
        </w:rPr>
        <w:t xml:space="preserve"> im Antriebsstrang </w:t>
      </w:r>
      <w:r w:rsidRPr="006D7D17">
        <w:rPr>
          <w:rFonts w:ascii="Helvetica" w:hAnsi="Helvetica"/>
          <w:color w:val="000000" w:themeColor="text1"/>
          <w:spacing w:val="1"/>
          <w:sz w:val="20"/>
          <w:szCs w:val="20"/>
        </w:rPr>
        <w:t xml:space="preserve">bringt </w:t>
      </w:r>
      <w:r w:rsidR="00C70146" w:rsidRPr="006D7D17">
        <w:rPr>
          <w:rFonts w:ascii="Helvetica" w:hAnsi="Helvetica"/>
          <w:color w:val="000000" w:themeColor="text1"/>
          <w:spacing w:val="1"/>
          <w:sz w:val="20"/>
          <w:szCs w:val="20"/>
        </w:rPr>
        <w:t xml:space="preserve">der RM9 </w:t>
      </w:r>
      <w:r w:rsidRPr="006D7D17">
        <w:rPr>
          <w:rFonts w:ascii="Helvetica" w:hAnsi="Helvetica"/>
          <w:color w:val="000000" w:themeColor="text1"/>
          <w:spacing w:val="1"/>
          <w:sz w:val="20"/>
          <w:szCs w:val="20"/>
        </w:rPr>
        <w:t>die Leistung direkt auf die Straße.</w:t>
      </w:r>
      <w:r w:rsidR="00C70146" w:rsidRPr="006D7D17">
        <w:rPr>
          <w:rFonts w:ascii="Helvetica" w:hAnsi="Helvetica"/>
          <w:color w:val="000000" w:themeColor="text1"/>
          <w:spacing w:val="1"/>
          <w:sz w:val="20"/>
          <w:szCs w:val="20"/>
        </w:rPr>
        <w:t xml:space="preserve"> Dadurch ist </w:t>
      </w:r>
      <w:r w:rsidR="00A834EF" w:rsidRPr="006D7D17">
        <w:rPr>
          <w:rFonts w:ascii="Helvetica" w:hAnsi="Helvetica"/>
          <w:color w:val="000000" w:themeColor="text1"/>
          <w:spacing w:val="1"/>
          <w:sz w:val="20"/>
          <w:szCs w:val="20"/>
        </w:rPr>
        <w:t xml:space="preserve">das Kraftpaket </w:t>
      </w:r>
      <w:r w:rsidR="00C70146" w:rsidRPr="006D7D17">
        <w:rPr>
          <w:rFonts w:ascii="Helvetica" w:hAnsi="Helvetica"/>
          <w:color w:val="000000" w:themeColor="text1"/>
          <w:spacing w:val="1"/>
          <w:sz w:val="20"/>
          <w:szCs w:val="20"/>
        </w:rPr>
        <w:t xml:space="preserve">besonders für den </w:t>
      </w:r>
      <w:r w:rsidR="00C27058" w:rsidRPr="006D7D17">
        <w:rPr>
          <w:rFonts w:ascii="Helvetica" w:hAnsi="Helvetica"/>
          <w:color w:val="000000" w:themeColor="text1"/>
          <w:spacing w:val="1"/>
          <w:sz w:val="20"/>
          <w:szCs w:val="20"/>
        </w:rPr>
        <w:t xml:space="preserve">anspruchsvollen Einsatz in </w:t>
      </w:r>
      <w:r w:rsidRPr="006D7D17">
        <w:rPr>
          <w:rFonts w:ascii="Helvetica" w:hAnsi="Helvetica"/>
          <w:color w:val="000000" w:themeColor="text1"/>
          <w:spacing w:val="1"/>
          <w:sz w:val="20"/>
          <w:szCs w:val="20"/>
        </w:rPr>
        <w:t>den Bereich</w:t>
      </w:r>
      <w:r w:rsidR="00C27058" w:rsidRPr="006D7D17">
        <w:rPr>
          <w:rFonts w:ascii="Helvetica" w:hAnsi="Helvetica"/>
          <w:color w:val="000000" w:themeColor="text1"/>
          <w:spacing w:val="1"/>
          <w:sz w:val="20"/>
          <w:szCs w:val="20"/>
        </w:rPr>
        <w:t>en</w:t>
      </w:r>
      <w:r w:rsidRPr="006D7D17">
        <w:rPr>
          <w:rFonts w:ascii="Helvetica" w:hAnsi="Helvetica"/>
          <w:color w:val="000000" w:themeColor="text1"/>
          <w:spacing w:val="1"/>
          <w:sz w:val="20"/>
          <w:szCs w:val="20"/>
        </w:rPr>
        <w:t xml:space="preserve"> Cargo, Lasten- und Personenbeförderung </w:t>
      </w:r>
      <w:r w:rsidR="00C27058" w:rsidRPr="006D7D17">
        <w:rPr>
          <w:rFonts w:ascii="Helvetica" w:hAnsi="Helvetica"/>
          <w:color w:val="000000" w:themeColor="text1"/>
          <w:spacing w:val="1"/>
          <w:sz w:val="20"/>
          <w:szCs w:val="20"/>
        </w:rPr>
        <w:t>geeignet</w:t>
      </w:r>
      <w:r w:rsidRPr="006D7D17">
        <w:rPr>
          <w:rFonts w:ascii="Helvetica" w:hAnsi="Helvetica"/>
          <w:color w:val="000000" w:themeColor="text1"/>
          <w:spacing w:val="1"/>
          <w:sz w:val="20"/>
          <w:szCs w:val="20"/>
        </w:rPr>
        <w:t>.</w:t>
      </w:r>
    </w:p>
    <w:p w14:paraId="665A88EE" w14:textId="77777777" w:rsidR="00A36D9A" w:rsidRPr="006D7D17" w:rsidRDefault="00A36D9A" w:rsidP="000A0770">
      <w:pPr>
        <w:spacing w:line="288" w:lineRule="auto"/>
        <w:ind w:right="1126"/>
        <w:rPr>
          <w:rFonts w:ascii="Helvetica" w:hAnsi="Helvetica"/>
          <w:color w:val="000000" w:themeColor="text1"/>
          <w:sz w:val="20"/>
          <w:szCs w:val="20"/>
        </w:rPr>
      </w:pPr>
    </w:p>
    <w:p w14:paraId="3A43FFC8" w14:textId="77777777" w:rsidR="000A0770" w:rsidRDefault="000A0770" w:rsidP="000A0770">
      <w:pPr>
        <w:spacing w:line="288" w:lineRule="auto"/>
        <w:ind w:right="1126"/>
        <w:rPr>
          <w:rFonts w:ascii="Helvetica" w:hAnsi="Helvetica"/>
          <w:sz w:val="20"/>
          <w:szCs w:val="20"/>
        </w:rPr>
      </w:pPr>
    </w:p>
    <w:p w14:paraId="5DB87605" w14:textId="77777777" w:rsidR="00960339" w:rsidRDefault="00960339">
      <w:pPr>
        <w:rPr>
          <w:rFonts w:ascii="Helvetica" w:hAnsi="Helvetica"/>
          <w:sz w:val="20"/>
          <w:szCs w:val="20"/>
        </w:rPr>
      </w:pPr>
      <w:r>
        <w:rPr>
          <w:rFonts w:ascii="Helvetica" w:hAnsi="Helvetica"/>
          <w:sz w:val="20"/>
          <w:szCs w:val="20"/>
        </w:rPr>
        <w:br w:type="page"/>
      </w:r>
    </w:p>
    <w:p w14:paraId="089479E8" w14:textId="77777777" w:rsidR="009614F4" w:rsidRPr="00DE06D0" w:rsidRDefault="009614F4" w:rsidP="009614F4">
      <w:pPr>
        <w:spacing w:line="288" w:lineRule="auto"/>
        <w:outlineLvl w:val="0"/>
        <w:rPr>
          <w:rFonts w:ascii="Helvetica" w:hAnsi="Helvetica"/>
          <w:b/>
          <w:sz w:val="20"/>
          <w:szCs w:val="20"/>
        </w:rPr>
      </w:pPr>
      <w:r w:rsidRPr="0019790C">
        <w:rPr>
          <w:rFonts w:ascii="Helvetica" w:hAnsi="Helvetica"/>
          <w:b/>
          <w:sz w:val="20"/>
          <w:szCs w:val="20"/>
        </w:rPr>
        <w:lastRenderedPageBreak/>
        <w:t>Bildmateria</w:t>
      </w:r>
      <w:r>
        <w:rPr>
          <w:rFonts w:ascii="Helvetica" w:hAnsi="Helvetica"/>
          <w:b/>
          <w:sz w:val="20"/>
          <w:szCs w:val="20"/>
        </w:rPr>
        <w:t>l</w:t>
      </w:r>
    </w:p>
    <w:tbl>
      <w:tblPr>
        <w:tblStyle w:val="Tabellenraster"/>
        <w:tblW w:w="6940" w:type="dxa"/>
        <w:tblInd w:w="108" w:type="dxa"/>
        <w:tblLook w:val="04A0" w:firstRow="1" w:lastRow="0" w:firstColumn="1" w:lastColumn="0" w:noHBand="0" w:noVBand="1"/>
      </w:tblPr>
      <w:tblGrid>
        <w:gridCol w:w="3470"/>
        <w:gridCol w:w="3470"/>
      </w:tblGrid>
      <w:tr w:rsidR="009614F4" w:rsidRPr="00565482" w14:paraId="4ED9F2BB" w14:textId="77777777" w:rsidTr="00014FA8">
        <w:trPr>
          <w:trHeight w:val="1407"/>
        </w:trPr>
        <w:tc>
          <w:tcPr>
            <w:tcW w:w="3470" w:type="dxa"/>
          </w:tcPr>
          <w:p w14:paraId="431575D3" w14:textId="77777777" w:rsidR="009614F4" w:rsidRPr="00565482" w:rsidRDefault="009614F4" w:rsidP="00413190">
            <w:pPr>
              <w:spacing w:line="288" w:lineRule="auto"/>
              <w:ind w:right="-111"/>
              <w:jc w:val="center"/>
              <w:rPr>
                <w:rFonts w:ascii="Arial" w:hAnsi="Arial" w:cs="Arial"/>
                <w:b/>
                <w:sz w:val="20"/>
                <w:szCs w:val="20"/>
              </w:rPr>
            </w:pPr>
          </w:p>
          <w:p w14:paraId="2955F080" w14:textId="77777777" w:rsidR="009614F4" w:rsidRPr="00565482" w:rsidRDefault="009614F4" w:rsidP="00413190">
            <w:pPr>
              <w:spacing w:line="288" w:lineRule="auto"/>
              <w:ind w:right="-111"/>
              <w:jc w:val="center"/>
              <w:rPr>
                <w:rFonts w:ascii="Arial" w:hAnsi="Arial" w:cs="Arial"/>
                <w:b/>
                <w:sz w:val="20"/>
                <w:szCs w:val="20"/>
              </w:rPr>
            </w:pPr>
            <w:r w:rsidRPr="00565482">
              <w:rPr>
                <w:rFonts w:ascii="Arial" w:hAnsi="Arial" w:cs="Arial"/>
                <w:b/>
                <w:noProof/>
                <w:sz w:val="20"/>
                <w:szCs w:val="20"/>
              </w:rPr>
              <w:drawing>
                <wp:inline distT="0" distB="0" distL="0" distR="0" wp14:anchorId="4791F665" wp14:editId="588882E9">
                  <wp:extent cx="1222625" cy="119247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8-06 um 12.32.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535" cy="1238229"/>
                          </a:xfrm>
                          <a:prstGeom prst="rect">
                            <a:avLst/>
                          </a:prstGeom>
                        </pic:spPr>
                      </pic:pic>
                    </a:graphicData>
                  </a:graphic>
                </wp:inline>
              </w:drawing>
            </w:r>
          </w:p>
          <w:p w14:paraId="60F837F6" w14:textId="77777777" w:rsidR="009614F4" w:rsidRPr="00565482" w:rsidRDefault="009614F4" w:rsidP="00413190">
            <w:pPr>
              <w:spacing w:line="288" w:lineRule="auto"/>
              <w:ind w:right="-111"/>
              <w:jc w:val="center"/>
              <w:rPr>
                <w:rFonts w:ascii="Arial" w:hAnsi="Arial" w:cs="Arial"/>
                <w:b/>
                <w:sz w:val="20"/>
                <w:szCs w:val="20"/>
              </w:rPr>
            </w:pPr>
          </w:p>
        </w:tc>
        <w:tc>
          <w:tcPr>
            <w:tcW w:w="3470" w:type="dxa"/>
          </w:tcPr>
          <w:p w14:paraId="2D87D3ED" w14:textId="77777777" w:rsidR="009614F4" w:rsidRPr="00565482" w:rsidRDefault="009614F4" w:rsidP="00413190">
            <w:pPr>
              <w:spacing w:line="288" w:lineRule="auto"/>
              <w:ind w:right="-111"/>
              <w:jc w:val="center"/>
              <w:rPr>
                <w:rFonts w:ascii="Arial" w:hAnsi="Arial" w:cs="Arial"/>
                <w:b/>
                <w:sz w:val="20"/>
                <w:szCs w:val="20"/>
              </w:rPr>
            </w:pPr>
            <w:r w:rsidRPr="00565482">
              <w:rPr>
                <w:rFonts w:ascii="Arial" w:hAnsi="Arial" w:cs="Arial"/>
                <w:b/>
                <w:noProof/>
                <w:sz w:val="20"/>
                <w:szCs w:val="20"/>
              </w:rPr>
              <w:drawing>
                <wp:anchor distT="0" distB="0" distL="114300" distR="114300" simplePos="0" relativeHeight="251658240" behindDoc="0" locked="0" layoutInCell="1" allowOverlap="1" wp14:anchorId="18CC7203" wp14:editId="19709F7F">
                  <wp:simplePos x="0" y="0"/>
                  <wp:positionH relativeFrom="column">
                    <wp:posOffset>464185</wp:posOffset>
                  </wp:positionH>
                  <wp:positionV relativeFrom="paragraph">
                    <wp:posOffset>206375</wp:posOffset>
                  </wp:positionV>
                  <wp:extent cx="1304290" cy="1127125"/>
                  <wp:effectExtent l="0" t="0" r="3810" b="317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8-06 um 12.3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90" cy="1127125"/>
                          </a:xfrm>
                          <a:prstGeom prst="rect">
                            <a:avLst/>
                          </a:prstGeom>
                        </pic:spPr>
                      </pic:pic>
                    </a:graphicData>
                  </a:graphic>
                  <wp14:sizeRelH relativeFrom="margin">
                    <wp14:pctWidth>0</wp14:pctWidth>
                  </wp14:sizeRelH>
                  <wp14:sizeRelV relativeFrom="margin">
                    <wp14:pctHeight>0</wp14:pctHeight>
                  </wp14:sizeRelV>
                </wp:anchor>
              </w:drawing>
            </w:r>
          </w:p>
        </w:tc>
      </w:tr>
      <w:tr w:rsidR="009614F4" w:rsidRPr="00EC0ED5" w14:paraId="64AAB303" w14:textId="77777777" w:rsidTr="00014FA8">
        <w:trPr>
          <w:trHeight w:val="233"/>
        </w:trPr>
        <w:tc>
          <w:tcPr>
            <w:tcW w:w="3470" w:type="dxa"/>
          </w:tcPr>
          <w:p w14:paraId="1A41BC4A" w14:textId="77777777" w:rsidR="009614F4" w:rsidRPr="001C50F5" w:rsidRDefault="006220C4" w:rsidP="008E3667">
            <w:pPr>
              <w:spacing w:line="264" w:lineRule="auto"/>
              <w:ind w:right="-113"/>
              <w:rPr>
                <w:rFonts w:ascii="Helvetica" w:hAnsi="Helvetica" w:cs="Arial"/>
                <w:spacing w:val="-6"/>
                <w:sz w:val="15"/>
                <w:szCs w:val="15"/>
              </w:rPr>
            </w:pPr>
            <w:r>
              <w:rPr>
                <w:rFonts w:ascii="Helvetica" w:hAnsi="Helvetica" w:cs="Arial"/>
                <w:spacing w:val="-6"/>
                <w:sz w:val="15"/>
                <w:szCs w:val="15"/>
              </w:rPr>
              <w:t xml:space="preserve">Neuzugang in der EXTRA-DRIVE-Linie: der neue Antrieb SCM 1.1 </w:t>
            </w:r>
            <w:proofErr w:type="spellStart"/>
            <w:r>
              <w:rPr>
                <w:rFonts w:ascii="Helvetica" w:hAnsi="Helvetica" w:cs="Arial"/>
                <w:spacing w:val="-6"/>
                <w:sz w:val="15"/>
                <w:szCs w:val="15"/>
              </w:rPr>
              <w:t>Scooter</w:t>
            </w:r>
            <w:proofErr w:type="spellEnd"/>
            <w:r>
              <w:rPr>
                <w:rFonts w:ascii="Helvetica" w:hAnsi="Helvetica" w:cs="Arial"/>
                <w:spacing w:val="-6"/>
                <w:sz w:val="15"/>
                <w:szCs w:val="15"/>
              </w:rPr>
              <w:t>. (Foto: Ansmann)</w:t>
            </w:r>
          </w:p>
        </w:tc>
        <w:tc>
          <w:tcPr>
            <w:tcW w:w="3470" w:type="dxa"/>
          </w:tcPr>
          <w:p w14:paraId="66E119E1" w14:textId="2B8D47AD" w:rsidR="009614F4" w:rsidRPr="00C27058" w:rsidRDefault="006220C4" w:rsidP="008E3667">
            <w:pPr>
              <w:spacing w:line="264" w:lineRule="auto"/>
              <w:ind w:right="-113"/>
              <w:rPr>
                <w:rFonts w:ascii="Helvetica" w:hAnsi="Helvetica" w:cs="Arial"/>
                <w:spacing w:val="-2"/>
                <w:sz w:val="15"/>
                <w:szCs w:val="15"/>
              </w:rPr>
            </w:pPr>
            <w:r w:rsidRPr="00C27058">
              <w:rPr>
                <w:rFonts w:ascii="Helvetica" w:hAnsi="Helvetica" w:cs="Arial"/>
                <w:spacing w:val="-2"/>
                <w:sz w:val="15"/>
                <w:szCs w:val="15"/>
              </w:rPr>
              <w:t>D</w:t>
            </w:r>
            <w:r w:rsidR="00E70D84">
              <w:rPr>
                <w:rFonts w:ascii="Helvetica" w:hAnsi="Helvetica" w:cs="Arial"/>
                <w:spacing w:val="-2"/>
                <w:sz w:val="15"/>
                <w:szCs w:val="15"/>
              </w:rPr>
              <w:t>ie</w:t>
            </w:r>
            <w:r w:rsidRPr="00C27058">
              <w:rPr>
                <w:rFonts w:ascii="Helvetica" w:hAnsi="Helvetica" w:cs="Arial"/>
                <w:spacing w:val="-2"/>
                <w:sz w:val="15"/>
                <w:szCs w:val="15"/>
              </w:rPr>
              <w:t xml:space="preserve"> sportliche Antriebs-Athlet</w:t>
            </w:r>
            <w:r w:rsidR="00C27058">
              <w:rPr>
                <w:rFonts w:ascii="Helvetica" w:hAnsi="Helvetica" w:cs="Arial"/>
                <w:spacing w:val="-2"/>
                <w:sz w:val="15"/>
                <w:szCs w:val="15"/>
              </w:rPr>
              <w:t>en</w:t>
            </w:r>
            <w:r w:rsidRPr="00C27058">
              <w:rPr>
                <w:rFonts w:ascii="Helvetica" w:hAnsi="Helvetica" w:cs="Arial"/>
                <w:spacing w:val="-2"/>
                <w:sz w:val="15"/>
                <w:szCs w:val="15"/>
              </w:rPr>
              <w:t xml:space="preserve"> RM9.0 und 9.2. (</w:t>
            </w:r>
            <w:r w:rsidR="001C50F5" w:rsidRPr="00C27058">
              <w:rPr>
                <w:rFonts w:ascii="Helvetica" w:hAnsi="Helvetica" w:cs="Arial"/>
                <w:spacing w:val="-2"/>
                <w:sz w:val="15"/>
                <w:szCs w:val="15"/>
              </w:rPr>
              <w:t>Foto: Ansmann</w:t>
            </w:r>
            <w:r w:rsidRPr="00C27058">
              <w:rPr>
                <w:rFonts w:ascii="Helvetica" w:hAnsi="Helvetica" w:cs="Arial"/>
                <w:spacing w:val="-2"/>
                <w:sz w:val="15"/>
                <w:szCs w:val="15"/>
              </w:rPr>
              <w:t>)</w:t>
            </w:r>
          </w:p>
        </w:tc>
      </w:tr>
    </w:tbl>
    <w:p w14:paraId="03A277F9" w14:textId="77777777" w:rsidR="009614F4" w:rsidRDefault="009614F4" w:rsidP="009614F4">
      <w:pPr>
        <w:spacing w:line="288" w:lineRule="auto"/>
        <w:ind w:right="-284"/>
        <w:rPr>
          <w:rFonts w:ascii="Arial" w:hAnsi="Arial" w:cs="Arial"/>
          <w:b/>
          <w:sz w:val="20"/>
          <w:szCs w:val="20"/>
        </w:rPr>
      </w:pPr>
    </w:p>
    <w:p w14:paraId="0AE144EE" w14:textId="77777777" w:rsidR="004C61BD" w:rsidRDefault="004C61BD" w:rsidP="005D18D1">
      <w:pPr>
        <w:spacing w:line="288" w:lineRule="auto"/>
        <w:ind w:right="-284"/>
        <w:rPr>
          <w:rFonts w:ascii="Arial" w:hAnsi="Arial" w:cs="Arial"/>
          <w:b/>
          <w:sz w:val="20"/>
          <w:szCs w:val="20"/>
        </w:rPr>
      </w:pPr>
    </w:p>
    <w:p w14:paraId="7F1E1E25" w14:textId="77777777" w:rsidR="00563BBB" w:rsidRPr="00983753" w:rsidRDefault="00563BBB" w:rsidP="00563BBB">
      <w:pPr>
        <w:ind w:right="-284"/>
        <w:outlineLvl w:val="0"/>
        <w:rPr>
          <w:rFonts w:ascii="Arial" w:hAnsi="Arial" w:cs="Arial"/>
          <w:b/>
          <w:sz w:val="20"/>
          <w:szCs w:val="20"/>
        </w:rPr>
      </w:pPr>
      <w:r w:rsidRPr="00983753">
        <w:rPr>
          <w:rFonts w:ascii="Arial" w:hAnsi="Arial" w:cs="Arial"/>
          <w:b/>
          <w:sz w:val="20"/>
          <w:szCs w:val="20"/>
        </w:rPr>
        <w:t>Bildanforderung</w:t>
      </w:r>
    </w:p>
    <w:p w14:paraId="417780C8" w14:textId="221A8BE5" w:rsidR="00563BBB" w:rsidRDefault="00563BBB" w:rsidP="00563BBB">
      <w:pPr>
        <w:spacing w:line="288" w:lineRule="auto"/>
        <w:rPr>
          <w:rFonts w:ascii="Arial" w:hAnsi="Arial" w:cs="Arial"/>
          <w:sz w:val="20"/>
          <w:szCs w:val="20"/>
        </w:rPr>
      </w:pPr>
      <w:r w:rsidRPr="00983753">
        <w:rPr>
          <w:rFonts w:ascii="Arial" w:hAnsi="Arial" w:cs="Arial"/>
          <w:sz w:val="20"/>
          <w:szCs w:val="20"/>
        </w:rPr>
        <w:t>Bildmaterial zum Download finden Sie</w:t>
      </w:r>
      <w:r>
        <w:rPr>
          <w:rFonts w:ascii="Arial" w:hAnsi="Arial" w:cs="Arial"/>
          <w:sz w:val="20"/>
          <w:szCs w:val="20"/>
        </w:rPr>
        <w:t xml:space="preserve"> </w:t>
      </w:r>
      <w:r w:rsidRPr="00177B25">
        <w:rPr>
          <w:rFonts w:ascii="Arial" w:hAnsi="Arial" w:cs="Arial"/>
          <w:color w:val="000000" w:themeColor="text1"/>
          <w:sz w:val="20"/>
          <w:szCs w:val="20"/>
        </w:rPr>
        <w:t>in unserem Mediaportal</w:t>
      </w:r>
      <w:r>
        <w:rPr>
          <w:rFonts w:ascii="Arial" w:hAnsi="Arial" w:cs="Arial"/>
          <w:color w:val="000000" w:themeColor="text1"/>
          <w:sz w:val="20"/>
          <w:szCs w:val="20"/>
        </w:rPr>
        <w:t xml:space="preserve"> </w:t>
      </w:r>
      <w:r w:rsidRPr="00FC3171">
        <w:rPr>
          <w:rFonts w:ascii="Arial" w:hAnsi="Arial" w:cs="Arial"/>
          <w:color w:val="000000" w:themeColor="text1"/>
          <w:sz w:val="20"/>
          <w:szCs w:val="20"/>
        </w:rPr>
        <w:t>press-n-relations.mediamid.com</w:t>
      </w:r>
      <w:r>
        <w:rPr>
          <w:rFonts w:ascii="Arial" w:hAnsi="Arial" w:cs="Arial"/>
          <w:color w:val="000000" w:themeColor="text1"/>
          <w:sz w:val="20"/>
          <w:szCs w:val="20"/>
        </w:rPr>
        <w:t xml:space="preserve"> (Suchbegriff „</w:t>
      </w:r>
      <w:r w:rsidR="006A594F" w:rsidRPr="006A594F">
        <w:rPr>
          <w:rFonts w:ascii="Arial" w:hAnsi="Arial" w:cs="Arial"/>
          <w:color w:val="000000" w:themeColor="text1"/>
          <w:sz w:val="20"/>
          <w:szCs w:val="20"/>
        </w:rPr>
        <w:t>ANSMANN-E-Mobility-Neuheiten-2019</w:t>
      </w:r>
      <w:bookmarkStart w:id="0" w:name="_GoBack"/>
      <w:bookmarkEnd w:id="0"/>
      <w:r>
        <w:rPr>
          <w:rFonts w:ascii="Arial" w:hAnsi="Arial" w:cs="Arial"/>
          <w:color w:val="000000" w:themeColor="text1"/>
          <w:sz w:val="20"/>
          <w:szCs w:val="20"/>
        </w:rPr>
        <w:t>“)</w:t>
      </w:r>
      <w:r w:rsidRPr="00983753">
        <w:rPr>
          <w:rFonts w:ascii="Arial" w:hAnsi="Arial" w:cs="Arial"/>
          <w:sz w:val="20"/>
          <w:szCs w:val="20"/>
        </w:rPr>
        <w:t>.</w:t>
      </w:r>
      <w:r>
        <w:rPr>
          <w:rFonts w:ascii="Arial" w:hAnsi="Arial" w:cs="Arial"/>
          <w:sz w:val="20"/>
          <w:szCs w:val="20"/>
        </w:rPr>
        <w:t xml:space="preserve"> </w:t>
      </w:r>
      <w:r w:rsidRPr="00983753">
        <w:rPr>
          <w:rFonts w:ascii="Arial" w:hAnsi="Arial" w:cs="Arial"/>
          <w:sz w:val="20"/>
          <w:szCs w:val="20"/>
        </w:rPr>
        <w:t>Selbstverständlich schicke</w:t>
      </w:r>
      <w:r>
        <w:rPr>
          <w:rFonts w:ascii="Arial" w:hAnsi="Arial" w:cs="Arial"/>
          <w:sz w:val="20"/>
          <w:szCs w:val="20"/>
        </w:rPr>
        <w:t>n</w:t>
      </w:r>
      <w:r w:rsidRPr="00983753">
        <w:rPr>
          <w:rFonts w:ascii="Arial" w:hAnsi="Arial" w:cs="Arial"/>
          <w:sz w:val="20"/>
          <w:szCs w:val="20"/>
        </w:rPr>
        <w:t xml:space="preserve"> </w:t>
      </w:r>
      <w:r>
        <w:rPr>
          <w:rFonts w:ascii="Arial" w:hAnsi="Arial" w:cs="Arial"/>
          <w:sz w:val="20"/>
          <w:szCs w:val="20"/>
        </w:rPr>
        <w:t>wir</w:t>
      </w:r>
      <w:r w:rsidRPr="00983753">
        <w:rPr>
          <w:rFonts w:ascii="Arial" w:hAnsi="Arial" w:cs="Arial"/>
          <w:sz w:val="20"/>
          <w:szCs w:val="20"/>
        </w:rPr>
        <w:t xml:space="preserve"> Ihnen die Dateien auch gerne per E-Mail zu. Kontakt:</w:t>
      </w:r>
      <w:r>
        <w:rPr>
          <w:rFonts w:ascii="Arial" w:hAnsi="Arial" w:cs="Arial"/>
          <w:sz w:val="20"/>
          <w:szCs w:val="20"/>
        </w:rPr>
        <w:t xml:space="preserve"> nfo@press-n-relations.de</w:t>
      </w:r>
    </w:p>
    <w:p w14:paraId="20943E91" w14:textId="77777777" w:rsidR="00563BBB" w:rsidRPr="00983753" w:rsidRDefault="00563BBB" w:rsidP="00563BBB">
      <w:pPr>
        <w:ind w:right="-284"/>
        <w:rPr>
          <w:rFonts w:ascii="Arial" w:hAnsi="Arial" w:cs="Arial"/>
          <w:sz w:val="20"/>
          <w:szCs w:val="20"/>
        </w:rPr>
      </w:pPr>
    </w:p>
    <w:p w14:paraId="72310635" w14:textId="77777777" w:rsidR="00563BBB" w:rsidRPr="00983753" w:rsidRDefault="00563BBB" w:rsidP="00563BBB">
      <w:pPr>
        <w:spacing w:line="288" w:lineRule="auto"/>
        <w:ind w:right="-284"/>
        <w:rPr>
          <w:rFonts w:ascii="Arial" w:hAnsi="Arial" w:cs="Arial"/>
          <w:sz w:val="20"/>
          <w:szCs w:val="20"/>
        </w:rPr>
      </w:pPr>
    </w:p>
    <w:tbl>
      <w:tblPr>
        <w:tblpPr w:leftFromText="141" w:rightFromText="141" w:vertAnchor="text" w:horzAnchor="page" w:tblpX="1456" w:tblpY="152"/>
        <w:tblW w:w="8575" w:type="dxa"/>
        <w:tblLayout w:type="fixed"/>
        <w:tblCellMar>
          <w:left w:w="70" w:type="dxa"/>
          <w:right w:w="70" w:type="dxa"/>
        </w:tblCellMar>
        <w:tblLook w:val="0000" w:firstRow="0" w:lastRow="0" w:firstColumn="0" w:lastColumn="0" w:noHBand="0" w:noVBand="0"/>
      </w:tblPr>
      <w:tblGrid>
        <w:gridCol w:w="4181"/>
        <w:gridCol w:w="4394"/>
      </w:tblGrid>
      <w:tr w:rsidR="00563BBB" w:rsidRPr="00F66EE0" w14:paraId="0995B14E" w14:textId="77777777" w:rsidTr="00413190">
        <w:tc>
          <w:tcPr>
            <w:tcW w:w="4181" w:type="dxa"/>
            <w:tcBorders>
              <w:top w:val="nil"/>
              <w:left w:val="nil"/>
              <w:bottom w:val="nil"/>
              <w:right w:val="nil"/>
            </w:tcBorders>
          </w:tcPr>
          <w:p w14:paraId="5DC80EAC" w14:textId="77777777" w:rsidR="00563BBB" w:rsidRPr="00637325" w:rsidRDefault="00563BBB" w:rsidP="00413190">
            <w:pPr>
              <w:pStyle w:val="berschrift2"/>
              <w:ind w:left="284" w:hanging="284"/>
              <w:rPr>
                <w:rFonts w:ascii="Arial" w:eastAsiaTheme="minorEastAsia" w:hAnsi="Arial" w:cs="Arial"/>
                <w:bCs w:val="0"/>
                <w:sz w:val="20"/>
                <w:szCs w:val="20"/>
              </w:rPr>
            </w:pPr>
            <w:bookmarkStart w:id="1" w:name="OLE_LINK1"/>
            <w:bookmarkStart w:id="2" w:name="OLE_LINK2"/>
            <w:r w:rsidRPr="00637325">
              <w:rPr>
                <w:rFonts w:ascii="Arial" w:eastAsiaTheme="minorEastAsia" w:hAnsi="Arial" w:cs="Arial"/>
                <w:bCs w:val="0"/>
                <w:sz w:val="20"/>
                <w:szCs w:val="20"/>
              </w:rPr>
              <w:t>Weitere Informationen:</w:t>
            </w:r>
          </w:p>
          <w:p w14:paraId="5EE7BA38"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ANSMANN AG</w:t>
            </w:r>
          </w:p>
          <w:p w14:paraId="7ADFD919"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Maximilian Dunkel</w:t>
            </w:r>
          </w:p>
          <w:p w14:paraId="78987D5A"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 xml:space="preserve">Teamleiter Kommunikation </w:t>
            </w:r>
          </w:p>
          <w:p w14:paraId="0D0DEDD8"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Industriestraße 10, 97959 Assamstadt</w:t>
            </w:r>
          </w:p>
          <w:p w14:paraId="6A6A2C97"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Tel: +49 6294 4204 6397</w:t>
            </w:r>
          </w:p>
          <w:p w14:paraId="063D94BF" w14:textId="77777777" w:rsidR="00563BBB" w:rsidRPr="00C27058" w:rsidRDefault="00563BBB" w:rsidP="00413190">
            <w:pPr>
              <w:spacing w:line="288" w:lineRule="auto"/>
              <w:ind w:left="284" w:hanging="284"/>
              <w:rPr>
                <w:rFonts w:ascii="Arial" w:hAnsi="Arial" w:cs="Arial"/>
                <w:spacing w:val="-4"/>
                <w:sz w:val="20"/>
                <w:szCs w:val="20"/>
              </w:rPr>
            </w:pPr>
            <w:proofErr w:type="spellStart"/>
            <w:r w:rsidRPr="00C27058">
              <w:rPr>
                <w:rFonts w:ascii="Arial" w:hAnsi="Arial" w:cs="Arial"/>
                <w:spacing w:val="-4"/>
                <w:sz w:val="20"/>
                <w:szCs w:val="20"/>
              </w:rPr>
              <w:t>e-Mail</w:t>
            </w:r>
            <w:proofErr w:type="spellEnd"/>
            <w:r w:rsidRPr="00C27058">
              <w:rPr>
                <w:rFonts w:ascii="Arial" w:hAnsi="Arial" w:cs="Arial"/>
                <w:spacing w:val="-4"/>
                <w:sz w:val="20"/>
                <w:szCs w:val="20"/>
              </w:rPr>
              <w:t>: mdunkel@ansmann.de</w:t>
            </w:r>
          </w:p>
          <w:p w14:paraId="0380087B" w14:textId="77777777" w:rsidR="00563BBB" w:rsidRPr="00637325" w:rsidRDefault="00563BBB" w:rsidP="00413190">
            <w:pPr>
              <w:spacing w:line="288" w:lineRule="auto"/>
              <w:ind w:left="284" w:hanging="284"/>
              <w:rPr>
                <w:rFonts w:ascii="Arial" w:hAnsi="Arial" w:cs="Arial"/>
                <w:sz w:val="20"/>
                <w:szCs w:val="20"/>
              </w:rPr>
            </w:pPr>
            <w:r w:rsidRPr="00C27058">
              <w:rPr>
                <w:rFonts w:ascii="Arial" w:hAnsi="Arial" w:cs="Arial"/>
                <w:spacing w:val="-4"/>
                <w:sz w:val="20"/>
                <w:szCs w:val="20"/>
              </w:rPr>
              <w:t>Web: www.ansmann.de</w:t>
            </w:r>
          </w:p>
        </w:tc>
        <w:tc>
          <w:tcPr>
            <w:tcW w:w="4394" w:type="dxa"/>
            <w:tcBorders>
              <w:top w:val="nil"/>
              <w:left w:val="nil"/>
              <w:bottom w:val="nil"/>
              <w:right w:val="nil"/>
            </w:tcBorders>
          </w:tcPr>
          <w:p w14:paraId="61D206C9" w14:textId="77777777" w:rsidR="00563BBB" w:rsidRPr="00637325" w:rsidRDefault="00563BBB" w:rsidP="00413190">
            <w:pPr>
              <w:widowControl w:val="0"/>
              <w:spacing w:line="288" w:lineRule="auto"/>
              <w:ind w:left="284" w:hanging="284"/>
              <w:rPr>
                <w:rFonts w:ascii="Arial" w:hAnsi="Arial" w:cs="Arial"/>
                <w:b/>
                <w:sz w:val="20"/>
                <w:szCs w:val="20"/>
              </w:rPr>
            </w:pPr>
            <w:r w:rsidRPr="00637325">
              <w:rPr>
                <w:rFonts w:ascii="Arial" w:hAnsi="Arial" w:cs="Arial"/>
                <w:b/>
                <w:sz w:val="20"/>
                <w:szCs w:val="20"/>
              </w:rPr>
              <w:t>Presse- und Öffentlichkeitsarbeit:</w:t>
            </w:r>
          </w:p>
          <w:p w14:paraId="515B3E63"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Press’n’Relations GmbH</w:t>
            </w:r>
          </w:p>
          <w:p w14:paraId="34752EFD"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Natasa Forstner</w:t>
            </w:r>
          </w:p>
          <w:p w14:paraId="0E985D48"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Magirusstraße 33, 89077 Ulm</w:t>
            </w:r>
          </w:p>
          <w:p w14:paraId="063F3D92" w14:textId="77777777" w:rsidR="00563BBB" w:rsidRPr="00C27058" w:rsidRDefault="00563BBB" w:rsidP="00413190">
            <w:pPr>
              <w:pStyle w:val="Sprechblasentext"/>
              <w:spacing w:line="288" w:lineRule="auto"/>
              <w:ind w:left="284" w:hanging="284"/>
              <w:rPr>
                <w:rFonts w:ascii="Arial" w:eastAsiaTheme="minorEastAsia" w:hAnsi="Arial" w:cs="Arial"/>
                <w:spacing w:val="-4"/>
                <w:sz w:val="20"/>
                <w:szCs w:val="20"/>
                <w:lang w:eastAsia="de-DE"/>
              </w:rPr>
            </w:pPr>
            <w:r w:rsidRPr="00C27058">
              <w:rPr>
                <w:rFonts w:ascii="Arial" w:eastAsiaTheme="minorEastAsia" w:hAnsi="Arial" w:cs="Arial"/>
                <w:spacing w:val="-4"/>
                <w:sz w:val="20"/>
                <w:szCs w:val="20"/>
                <w:lang w:eastAsia="de-DE"/>
              </w:rPr>
              <w:t xml:space="preserve">Tel.: +49 731 96 287-17 </w:t>
            </w:r>
          </w:p>
          <w:p w14:paraId="4329B62C" w14:textId="77777777" w:rsidR="00563BBB" w:rsidRPr="00C27058" w:rsidRDefault="00563BBB" w:rsidP="00413190">
            <w:pPr>
              <w:pStyle w:val="Sprechblasentext"/>
              <w:spacing w:line="288" w:lineRule="auto"/>
              <w:ind w:left="284" w:hanging="284"/>
              <w:rPr>
                <w:rFonts w:ascii="Arial" w:eastAsiaTheme="minorEastAsia" w:hAnsi="Arial" w:cs="Arial"/>
                <w:spacing w:val="-4"/>
                <w:sz w:val="20"/>
                <w:szCs w:val="20"/>
                <w:lang w:eastAsia="de-DE"/>
              </w:rPr>
            </w:pPr>
            <w:r w:rsidRPr="00C27058">
              <w:rPr>
                <w:rFonts w:ascii="Arial" w:eastAsiaTheme="minorEastAsia" w:hAnsi="Arial" w:cs="Arial"/>
                <w:spacing w:val="-4"/>
                <w:sz w:val="20"/>
                <w:szCs w:val="20"/>
                <w:lang w:eastAsia="de-DE"/>
              </w:rPr>
              <w:t>Fax: +49 731 96 287-97</w:t>
            </w:r>
          </w:p>
          <w:p w14:paraId="323E8F4D" w14:textId="77777777" w:rsidR="00563BBB" w:rsidRPr="00C27058" w:rsidRDefault="00563BBB" w:rsidP="00413190">
            <w:pPr>
              <w:spacing w:line="288" w:lineRule="auto"/>
              <w:ind w:left="284" w:hanging="284"/>
              <w:rPr>
                <w:rFonts w:ascii="Arial" w:hAnsi="Arial" w:cs="Arial"/>
                <w:spacing w:val="-4"/>
                <w:sz w:val="20"/>
                <w:szCs w:val="20"/>
              </w:rPr>
            </w:pPr>
            <w:proofErr w:type="spellStart"/>
            <w:r w:rsidRPr="00C27058">
              <w:rPr>
                <w:rFonts w:ascii="Arial" w:hAnsi="Arial" w:cs="Arial"/>
                <w:spacing w:val="-4"/>
                <w:sz w:val="20"/>
                <w:szCs w:val="20"/>
              </w:rPr>
              <w:t>e-Mail</w:t>
            </w:r>
            <w:proofErr w:type="spellEnd"/>
            <w:r w:rsidRPr="00C27058">
              <w:rPr>
                <w:rFonts w:ascii="Arial" w:hAnsi="Arial" w:cs="Arial"/>
                <w:spacing w:val="-4"/>
                <w:sz w:val="20"/>
                <w:szCs w:val="20"/>
              </w:rPr>
              <w:t>: nfo@press-n-relations.de</w:t>
            </w:r>
          </w:p>
          <w:p w14:paraId="250C443B" w14:textId="77777777" w:rsidR="00563BBB" w:rsidRPr="00C27058" w:rsidRDefault="00563BBB" w:rsidP="00413190">
            <w:pPr>
              <w:spacing w:line="288" w:lineRule="auto"/>
              <w:ind w:left="284" w:hanging="284"/>
              <w:rPr>
                <w:rFonts w:ascii="Arial" w:hAnsi="Arial" w:cs="Arial"/>
                <w:spacing w:val="-4"/>
                <w:sz w:val="20"/>
                <w:szCs w:val="20"/>
              </w:rPr>
            </w:pPr>
            <w:r w:rsidRPr="00C27058">
              <w:rPr>
                <w:rFonts w:ascii="Arial" w:hAnsi="Arial" w:cs="Arial"/>
                <w:spacing w:val="-4"/>
                <w:sz w:val="20"/>
                <w:szCs w:val="20"/>
              </w:rPr>
              <w:t>Web: www.press-n-relations.de</w:t>
            </w:r>
          </w:p>
          <w:p w14:paraId="62A25B4E" w14:textId="77777777" w:rsidR="00563BBB" w:rsidRPr="00637325" w:rsidRDefault="00563BBB" w:rsidP="00413190">
            <w:pPr>
              <w:spacing w:line="288" w:lineRule="auto"/>
              <w:ind w:left="284" w:hanging="284"/>
              <w:rPr>
                <w:rFonts w:ascii="Arial" w:hAnsi="Arial" w:cs="Arial"/>
                <w:sz w:val="20"/>
                <w:szCs w:val="20"/>
              </w:rPr>
            </w:pPr>
          </w:p>
        </w:tc>
      </w:tr>
      <w:bookmarkEnd w:id="1"/>
      <w:bookmarkEnd w:id="2"/>
    </w:tbl>
    <w:p w14:paraId="4EBFBB60" w14:textId="77777777" w:rsidR="00563BBB" w:rsidRDefault="00563BBB" w:rsidP="00563BBB">
      <w:pPr>
        <w:spacing w:line="288" w:lineRule="auto"/>
        <w:ind w:left="-142" w:right="-284"/>
        <w:outlineLvl w:val="0"/>
        <w:rPr>
          <w:rFonts w:ascii="Arial" w:hAnsi="Arial" w:cs="Arial"/>
          <w:b/>
          <w:sz w:val="20"/>
          <w:szCs w:val="20"/>
        </w:rPr>
      </w:pPr>
    </w:p>
    <w:p w14:paraId="2C843B00" w14:textId="77777777" w:rsidR="00563BBB" w:rsidRPr="00A81283" w:rsidRDefault="00563BBB" w:rsidP="00563BBB">
      <w:pPr>
        <w:spacing w:line="288" w:lineRule="auto"/>
        <w:ind w:right="-284"/>
        <w:outlineLvl w:val="0"/>
        <w:rPr>
          <w:rFonts w:ascii="Arial" w:hAnsi="Arial" w:cs="Arial"/>
          <w:b/>
          <w:sz w:val="18"/>
          <w:szCs w:val="18"/>
        </w:rPr>
      </w:pPr>
      <w:r w:rsidRPr="00A81283">
        <w:rPr>
          <w:rFonts w:ascii="Arial" w:hAnsi="Arial" w:cs="Arial"/>
          <w:b/>
          <w:sz w:val="18"/>
          <w:szCs w:val="18"/>
        </w:rPr>
        <w:t xml:space="preserve">Über ANSMANN AG </w:t>
      </w:r>
    </w:p>
    <w:p w14:paraId="67D842C5" w14:textId="77777777" w:rsidR="00563BBB" w:rsidRPr="003C31ED" w:rsidRDefault="00563BBB" w:rsidP="00563BBB">
      <w:pPr>
        <w:spacing w:line="288" w:lineRule="auto"/>
        <w:ind w:right="170"/>
        <w:rPr>
          <w:rFonts w:ascii="Helvetica" w:hAnsi="Helvetica" w:cs="Arial"/>
          <w:color w:val="000000" w:themeColor="text1"/>
          <w:spacing w:val="-3"/>
          <w:sz w:val="18"/>
          <w:szCs w:val="18"/>
        </w:rPr>
      </w:pPr>
      <w:r w:rsidRPr="003C31ED">
        <w:rPr>
          <w:rFonts w:ascii="Helvetica" w:hAnsi="Helvetica" w:cs="Arial"/>
          <w:color w:val="000000" w:themeColor="text1"/>
          <w:spacing w:val="-3"/>
          <w:sz w:val="18"/>
          <w:szCs w:val="18"/>
        </w:rPr>
        <w:t>1991 gegründet, gehört die ANSMANN AG heute mit ihren Geschäftsbereichen „Consumer“ und „Industrie“ zu den international führenden Unternehmen für Batterie-, Akku-, Lade-, Antriebstechnik und Lichttechnologie. Mit ihren fünf Tochtergesellschaften in Großbritannien, Frankreich, Schweden, China und Hongkong beschäftigt die ANSMANN AG insgesamt über 400 Mitarbeiter – unter anderem in den Bereichen Forschung, Entwicklung, Produktion und Vertrieb. Am Firmenhauptsitz in Assamstadt betreibt das Unternehmen einen Produktionsbereich, die zentrale Logistik und zudem ein UN-Testzentrum, das alle notwendigen Tests und Versuchsreihen für die Transporttauglichkeit von Lithium</w:t>
      </w:r>
      <w:r>
        <w:rPr>
          <w:rFonts w:ascii="Helvetica" w:hAnsi="Helvetica" w:cs="Arial"/>
          <w:color w:val="000000" w:themeColor="text1"/>
          <w:spacing w:val="-3"/>
          <w:sz w:val="18"/>
          <w:szCs w:val="18"/>
        </w:rPr>
        <w:t>-</w:t>
      </w:r>
      <w:r w:rsidRPr="003C31ED">
        <w:rPr>
          <w:rFonts w:ascii="Helvetica" w:hAnsi="Helvetica" w:cs="Arial"/>
          <w:color w:val="000000" w:themeColor="text1"/>
          <w:spacing w:val="-3"/>
          <w:sz w:val="18"/>
          <w:szCs w:val="18"/>
        </w:rPr>
        <w:t>Akkus durchführt.</w:t>
      </w:r>
    </w:p>
    <w:p w14:paraId="6E865C40" w14:textId="77777777" w:rsidR="00563BBB" w:rsidRPr="00A81283" w:rsidRDefault="00563BBB" w:rsidP="00563BBB">
      <w:pPr>
        <w:spacing w:line="288" w:lineRule="auto"/>
        <w:rPr>
          <w:rFonts w:ascii="Helvetica" w:hAnsi="Helvetica" w:cs="Arial"/>
          <w:color w:val="000000" w:themeColor="text1"/>
          <w:sz w:val="18"/>
          <w:szCs w:val="18"/>
        </w:rPr>
      </w:pPr>
    </w:p>
    <w:p w14:paraId="338DF78A" w14:textId="77777777" w:rsidR="00563BBB" w:rsidRPr="005D18D1" w:rsidRDefault="00563BBB" w:rsidP="00563BBB">
      <w:pPr>
        <w:spacing w:line="288" w:lineRule="auto"/>
        <w:rPr>
          <w:rFonts w:ascii="Helvetica" w:hAnsi="Helvetica" w:cs="Arial"/>
          <w:b/>
          <w:bCs/>
          <w:color w:val="000000" w:themeColor="text1"/>
          <w:sz w:val="18"/>
          <w:szCs w:val="18"/>
        </w:rPr>
      </w:pPr>
      <w:r w:rsidRPr="005D18D1">
        <w:rPr>
          <w:rFonts w:ascii="Helvetica" w:hAnsi="Helvetica" w:cs="Arial"/>
          <w:b/>
          <w:bCs/>
          <w:color w:val="000000" w:themeColor="text1"/>
          <w:sz w:val="18"/>
          <w:szCs w:val="18"/>
        </w:rPr>
        <w:t>ANSMANN „Consumer“</w:t>
      </w:r>
    </w:p>
    <w:p w14:paraId="685E3F60" w14:textId="77777777" w:rsidR="00563BBB" w:rsidRPr="003C31ED" w:rsidRDefault="00563BBB" w:rsidP="00563BBB">
      <w:pPr>
        <w:spacing w:line="288" w:lineRule="auto"/>
        <w:ind w:right="113"/>
        <w:rPr>
          <w:rFonts w:ascii="Helvetica" w:hAnsi="Helvetica" w:cs="Arial"/>
          <w:color w:val="000000" w:themeColor="text1"/>
          <w:spacing w:val="-3"/>
          <w:sz w:val="18"/>
          <w:szCs w:val="18"/>
        </w:rPr>
      </w:pPr>
      <w:r w:rsidRPr="003C31ED">
        <w:rPr>
          <w:rFonts w:ascii="Helvetica" w:hAnsi="Helvetica" w:cs="Arial"/>
          <w:color w:val="000000" w:themeColor="text1"/>
          <w:spacing w:val="-3"/>
          <w:sz w:val="18"/>
          <w:szCs w:val="18"/>
        </w:rPr>
        <w:t xml:space="preserve">Im Geschäftsbereich „Consumer“ entwickelt und produziert die ANSMANN AG ein großes Sortiment an Produkten für den Endverbraucher, die über Elektrofachmärkte, den technischen Fachhandel und Online vertrieben werden. Das breit gefächerte Portfolio reicht dabei von Batterien und Akkus über Ladegeräte hin zu mobiler Lichttechnik in Form von Taschen- und Stirnlampen sowie Handscheinwerfern. Unter dem Namen „ANSMANN 4 Kids“ sind darüber hinaus Nachtlichter und </w:t>
      </w:r>
      <w:proofErr w:type="spellStart"/>
      <w:r w:rsidRPr="003C31ED">
        <w:rPr>
          <w:rFonts w:ascii="Helvetica" w:hAnsi="Helvetica" w:cs="Arial"/>
          <w:color w:val="000000" w:themeColor="text1"/>
          <w:spacing w:val="-3"/>
          <w:sz w:val="18"/>
          <w:szCs w:val="18"/>
        </w:rPr>
        <w:t>Babyphones</w:t>
      </w:r>
      <w:proofErr w:type="spellEnd"/>
      <w:r w:rsidRPr="003C31ED">
        <w:rPr>
          <w:rFonts w:ascii="Helvetica" w:hAnsi="Helvetica" w:cs="Arial"/>
          <w:color w:val="000000" w:themeColor="text1"/>
          <w:spacing w:val="-3"/>
          <w:sz w:val="18"/>
          <w:szCs w:val="18"/>
        </w:rPr>
        <w:t xml:space="preserve"> erhältlich. </w:t>
      </w:r>
    </w:p>
    <w:p w14:paraId="02B22257" w14:textId="77777777" w:rsidR="00563BBB" w:rsidRDefault="00563BBB" w:rsidP="00563BBB">
      <w:pPr>
        <w:spacing w:line="288" w:lineRule="auto"/>
        <w:rPr>
          <w:rFonts w:ascii="Helvetica" w:hAnsi="Helvetica" w:cs="Arial"/>
          <w:color w:val="000000" w:themeColor="text1"/>
          <w:sz w:val="18"/>
          <w:szCs w:val="18"/>
        </w:rPr>
      </w:pPr>
    </w:p>
    <w:p w14:paraId="07D8B72E" w14:textId="77777777" w:rsidR="00014FA8" w:rsidRDefault="00014FA8">
      <w:pPr>
        <w:rPr>
          <w:rFonts w:ascii="Helvetica" w:hAnsi="Helvetica" w:cs="Arial"/>
          <w:b/>
          <w:bCs/>
          <w:color w:val="000000" w:themeColor="text1"/>
          <w:sz w:val="18"/>
          <w:szCs w:val="18"/>
        </w:rPr>
      </w:pPr>
      <w:r>
        <w:rPr>
          <w:rFonts w:ascii="Helvetica" w:hAnsi="Helvetica" w:cs="Arial"/>
          <w:b/>
          <w:bCs/>
          <w:color w:val="000000" w:themeColor="text1"/>
          <w:sz w:val="18"/>
          <w:szCs w:val="18"/>
        </w:rPr>
        <w:br w:type="page"/>
      </w:r>
    </w:p>
    <w:p w14:paraId="06DC1CA1" w14:textId="3EBA3038" w:rsidR="00563BBB" w:rsidRPr="005D18D1" w:rsidRDefault="00563BBB" w:rsidP="00563BBB">
      <w:pPr>
        <w:spacing w:line="288" w:lineRule="auto"/>
        <w:rPr>
          <w:rFonts w:ascii="Helvetica" w:hAnsi="Helvetica" w:cs="Arial"/>
          <w:b/>
          <w:bCs/>
          <w:color w:val="000000" w:themeColor="text1"/>
          <w:sz w:val="18"/>
          <w:szCs w:val="18"/>
        </w:rPr>
      </w:pPr>
      <w:r w:rsidRPr="005D18D1">
        <w:rPr>
          <w:rFonts w:ascii="Helvetica" w:hAnsi="Helvetica" w:cs="Arial"/>
          <w:b/>
          <w:bCs/>
          <w:color w:val="000000" w:themeColor="text1"/>
          <w:sz w:val="18"/>
          <w:szCs w:val="18"/>
        </w:rPr>
        <w:lastRenderedPageBreak/>
        <w:t>ANSMANN „Industrie“</w:t>
      </w:r>
    </w:p>
    <w:p w14:paraId="454308BC" w14:textId="77777777" w:rsidR="00563BBB" w:rsidRPr="003C31ED" w:rsidRDefault="00563BBB" w:rsidP="00563BBB">
      <w:pPr>
        <w:autoSpaceDE w:val="0"/>
        <w:autoSpaceDN w:val="0"/>
        <w:adjustRightInd w:val="0"/>
        <w:spacing w:line="288" w:lineRule="auto"/>
        <w:ind w:right="113"/>
        <w:rPr>
          <w:rFonts w:ascii="Helvetica" w:hAnsi="Helvetica" w:cs="Arial"/>
          <w:spacing w:val="-3"/>
          <w:sz w:val="18"/>
          <w:szCs w:val="18"/>
        </w:rPr>
      </w:pPr>
      <w:r w:rsidRPr="003C31ED">
        <w:rPr>
          <w:rFonts w:ascii="Helvetica" w:hAnsi="Helvetica" w:cs="Arial"/>
          <w:spacing w:val="-3"/>
          <w:sz w:val="18"/>
          <w:szCs w:val="18"/>
        </w:rPr>
        <w:t>Im Geschäftsbereich „Industrie“ entwickelt und produziert die ANSMANN AG OEM-Lösungen für die mobile Stromversorgung vielfältiger Anwendungen. Namhafte Hersteller weltweit vertrauen in ANSMANN Technologien unter anderem im Bereich der Akkupacks, Netzteile, Ladegeräte und Antriebstechnik. Diese werden zum Beispiel in Gartengeräten wie Akku-Rasenmähern, -</w:t>
      </w:r>
      <w:proofErr w:type="spellStart"/>
      <w:r w:rsidRPr="003C31ED">
        <w:rPr>
          <w:rFonts w:ascii="Helvetica" w:hAnsi="Helvetica" w:cs="Arial"/>
          <w:spacing w:val="-3"/>
          <w:sz w:val="18"/>
          <w:szCs w:val="18"/>
        </w:rPr>
        <w:t>Trimmern</w:t>
      </w:r>
      <w:proofErr w:type="spellEnd"/>
      <w:r w:rsidRPr="003C31ED">
        <w:rPr>
          <w:rFonts w:ascii="Helvetica" w:hAnsi="Helvetica" w:cs="Arial"/>
          <w:spacing w:val="-3"/>
          <w:sz w:val="18"/>
          <w:szCs w:val="18"/>
        </w:rPr>
        <w:t xml:space="preserve"> oder -Vertikutierern, der Medizintechnik, Logistik oder auch in Elektro-Rollstühlen sowie Kehr- und Saugmaschinen eingesetzt. Mit den jüngsten Bereichen „E-Bike/E-Mobility“ konzentriert sich ANSMANN auf klimafreundliche Mobilität und bietet innovative ganzheitliche Antriebssysteme – bestehend aus Akkupack, Steuereinheit, Motor und Display.</w:t>
      </w:r>
    </w:p>
    <w:p w14:paraId="37B2E044" w14:textId="77777777" w:rsidR="00563BBB" w:rsidRPr="00600665" w:rsidRDefault="00563BBB" w:rsidP="00563BBB">
      <w:pPr>
        <w:spacing w:line="288" w:lineRule="auto"/>
        <w:ind w:right="842"/>
        <w:rPr>
          <w:rFonts w:ascii="Helvetica" w:hAnsi="Helvetica"/>
          <w:sz w:val="20"/>
          <w:szCs w:val="20"/>
        </w:rPr>
      </w:pPr>
    </w:p>
    <w:p w14:paraId="6452624C" w14:textId="77777777" w:rsidR="00930637" w:rsidRPr="00600665" w:rsidRDefault="00930637" w:rsidP="00563BBB">
      <w:pPr>
        <w:ind w:right="-284"/>
        <w:outlineLvl w:val="0"/>
        <w:rPr>
          <w:rFonts w:ascii="Helvetica" w:hAnsi="Helvetica"/>
          <w:sz w:val="20"/>
          <w:szCs w:val="20"/>
        </w:rPr>
      </w:pPr>
    </w:p>
    <w:sectPr w:rsidR="00930637" w:rsidRPr="00600665" w:rsidSect="000D063C">
      <w:headerReference w:type="default" r:id="rId9"/>
      <w:pgSz w:w="11900" w:h="16840"/>
      <w:pgMar w:top="2483"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9DC8" w14:textId="77777777" w:rsidR="0026156C" w:rsidRDefault="0026156C" w:rsidP="00975237">
      <w:pPr>
        <w:spacing w:line="240" w:lineRule="auto"/>
      </w:pPr>
      <w:r>
        <w:separator/>
      </w:r>
    </w:p>
  </w:endnote>
  <w:endnote w:type="continuationSeparator" w:id="0">
    <w:p w14:paraId="276C730B" w14:textId="77777777" w:rsidR="0026156C" w:rsidRDefault="0026156C" w:rsidP="00975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412D" w14:textId="77777777" w:rsidR="0026156C" w:rsidRDefault="0026156C" w:rsidP="00975237">
      <w:pPr>
        <w:spacing w:line="240" w:lineRule="auto"/>
      </w:pPr>
      <w:r>
        <w:separator/>
      </w:r>
    </w:p>
  </w:footnote>
  <w:footnote w:type="continuationSeparator" w:id="0">
    <w:p w14:paraId="4A45C7AC" w14:textId="77777777" w:rsidR="0026156C" w:rsidRDefault="0026156C" w:rsidP="00975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670" w14:textId="77777777" w:rsidR="00975237" w:rsidRDefault="00975237" w:rsidP="00975237">
    <w:pPr>
      <w:pStyle w:val="Kopfzeile"/>
      <w:rPr>
        <w:rFonts w:ascii="Helvetica" w:hAnsi="Helvetica"/>
        <w:b/>
      </w:rPr>
    </w:pPr>
    <w:r>
      <w:rPr>
        <w:noProof/>
        <w:lang w:eastAsia="de-DE"/>
      </w:rPr>
      <w:drawing>
        <wp:anchor distT="0" distB="0" distL="114300" distR="114300" simplePos="0" relativeHeight="251659264" behindDoc="0" locked="0" layoutInCell="1" allowOverlap="1" wp14:anchorId="583493AD" wp14:editId="74123746">
          <wp:simplePos x="0" y="0"/>
          <wp:positionH relativeFrom="column">
            <wp:posOffset>3472814</wp:posOffset>
          </wp:positionH>
          <wp:positionV relativeFrom="paragraph">
            <wp:posOffset>-110531</wp:posOffset>
          </wp:positionV>
          <wp:extent cx="2818800" cy="914617"/>
          <wp:effectExtent l="0" t="0" r="0" b="0"/>
          <wp:wrapNone/>
          <wp:docPr id="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MANN_Logo.pdf"/>
                  <pic:cNvPicPr/>
                </pic:nvPicPr>
                <pic:blipFill>
                  <a:blip r:embed="rId1">
                    <a:extLst>
                      <a:ext uri="{28A0092B-C50C-407E-A947-70E740481C1C}">
                        <a14:useLocalDpi xmlns:a14="http://schemas.microsoft.com/office/drawing/2010/main" val="0"/>
                      </a:ext>
                    </a:extLst>
                  </a:blip>
                  <a:stretch>
                    <a:fillRect/>
                  </a:stretch>
                </pic:blipFill>
                <pic:spPr>
                  <a:xfrm>
                    <a:off x="0" y="0"/>
                    <a:ext cx="2818800" cy="9146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601330" w14:textId="77777777" w:rsidR="00975237" w:rsidRDefault="00975237" w:rsidP="00975237">
    <w:pPr>
      <w:pStyle w:val="Kopfzeile"/>
      <w:rPr>
        <w:rFonts w:ascii="Helvetica" w:hAnsi="Helvetica"/>
        <w:b/>
      </w:rPr>
    </w:pPr>
  </w:p>
  <w:p w14:paraId="46CD03BC" w14:textId="77777777" w:rsidR="00975237" w:rsidRDefault="00975237" w:rsidP="00975237">
    <w:pPr>
      <w:pStyle w:val="Kopfzeile"/>
      <w:rPr>
        <w:rFonts w:ascii="Helvetica" w:hAnsi="Helvetica"/>
        <w:b/>
      </w:rPr>
    </w:pPr>
    <w:r w:rsidRPr="00FF7F08">
      <w:rPr>
        <w:rFonts w:ascii="Helvetica" w:hAnsi="Helvetica"/>
        <w:b/>
      </w:rPr>
      <w:t>PRESSEM</w:t>
    </w:r>
    <w:r w:rsidR="00D83D3D">
      <w:rPr>
        <w:rFonts w:ascii="Helvetica" w:hAnsi="Helvetica"/>
        <w:b/>
      </w:rPr>
      <w:t>ELDUNG</w:t>
    </w:r>
  </w:p>
  <w:p w14:paraId="42152155" w14:textId="77777777" w:rsidR="00D83D3D" w:rsidRPr="00FF7F08" w:rsidRDefault="00D83D3D" w:rsidP="00975237">
    <w:pPr>
      <w:pStyle w:val="Kopfzeile"/>
      <w:rPr>
        <w:rFonts w:ascii="Helvetica" w:hAnsi="Helvetica"/>
        <w:b/>
      </w:rPr>
    </w:pPr>
  </w:p>
  <w:p w14:paraId="3FAC9225" w14:textId="77777777" w:rsidR="00975237" w:rsidRDefault="00975237">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91"/>
    <w:multiLevelType w:val="multilevel"/>
    <w:tmpl w:val="22A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1749E"/>
    <w:multiLevelType w:val="multilevel"/>
    <w:tmpl w:val="2250D3A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91D15"/>
    <w:multiLevelType w:val="multilevel"/>
    <w:tmpl w:val="B03A1D0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A0A80"/>
    <w:multiLevelType w:val="multilevel"/>
    <w:tmpl w:val="186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0475E0"/>
    <w:multiLevelType w:val="multilevel"/>
    <w:tmpl w:val="E8CC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FC"/>
    <w:rsid w:val="0000033C"/>
    <w:rsid w:val="00006C3A"/>
    <w:rsid w:val="00014FA8"/>
    <w:rsid w:val="00050D34"/>
    <w:rsid w:val="00072219"/>
    <w:rsid w:val="000906E8"/>
    <w:rsid w:val="00090A53"/>
    <w:rsid w:val="000A0770"/>
    <w:rsid w:val="000D063C"/>
    <w:rsid w:val="000E6B5A"/>
    <w:rsid w:val="001079EC"/>
    <w:rsid w:val="0012383C"/>
    <w:rsid w:val="0012629A"/>
    <w:rsid w:val="00127816"/>
    <w:rsid w:val="001445DD"/>
    <w:rsid w:val="00180994"/>
    <w:rsid w:val="00184AA7"/>
    <w:rsid w:val="00195F82"/>
    <w:rsid w:val="001A60B7"/>
    <w:rsid w:val="001C50F5"/>
    <w:rsid w:val="001E26F9"/>
    <w:rsid w:val="00200CF0"/>
    <w:rsid w:val="00210588"/>
    <w:rsid w:val="002114D8"/>
    <w:rsid w:val="00243D8F"/>
    <w:rsid w:val="00256055"/>
    <w:rsid w:val="0026156C"/>
    <w:rsid w:val="00283466"/>
    <w:rsid w:val="0028347E"/>
    <w:rsid w:val="002978D8"/>
    <w:rsid w:val="002D46E5"/>
    <w:rsid w:val="002E38E4"/>
    <w:rsid w:val="002E63E5"/>
    <w:rsid w:val="003117D0"/>
    <w:rsid w:val="00315C3A"/>
    <w:rsid w:val="00345E5A"/>
    <w:rsid w:val="003760A9"/>
    <w:rsid w:val="003B4CB2"/>
    <w:rsid w:val="003C31ED"/>
    <w:rsid w:val="003C3BB6"/>
    <w:rsid w:val="003D2639"/>
    <w:rsid w:val="003D7A61"/>
    <w:rsid w:val="003E2216"/>
    <w:rsid w:val="003F0824"/>
    <w:rsid w:val="003F0FCB"/>
    <w:rsid w:val="003F2C36"/>
    <w:rsid w:val="003F7826"/>
    <w:rsid w:val="0041343D"/>
    <w:rsid w:val="00434DEC"/>
    <w:rsid w:val="004750A4"/>
    <w:rsid w:val="0049378F"/>
    <w:rsid w:val="004A0786"/>
    <w:rsid w:val="004C2EBF"/>
    <w:rsid w:val="004C61BD"/>
    <w:rsid w:val="004D591E"/>
    <w:rsid w:val="004E14B2"/>
    <w:rsid w:val="004F3BC8"/>
    <w:rsid w:val="0051184D"/>
    <w:rsid w:val="00522936"/>
    <w:rsid w:val="00523307"/>
    <w:rsid w:val="00563BBB"/>
    <w:rsid w:val="00565482"/>
    <w:rsid w:val="0058024F"/>
    <w:rsid w:val="005D18D1"/>
    <w:rsid w:val="005D562E"/>
    <w:rsid w:val="005E4BB3"/>
    <w:rsid w:val="00600665"/>
    <w:rsid w:val="006220C4"/>
    <w:rsid w:val="006379F7"/>
    <w:rsid w:val="00647544"/>
    <w:rsid w:val="00651878"/>
    <w:rsid w:val="00666A8F"/>
    <w:rsid w:val="0067625E"/>
    <w:rsid w:val="00682159"/>
    <w:rsid w:val="006A594F"/>
    <w:rsid w:val="006B2366"/>
    <w:rsid w:val="006D5BFB"/>
    <w:rsid w:val="006D7D17"/>
    <w:rsid w:val="006F2AF9"/>
    <w:rsid w:val="0072435A"/>
    <w:rsid w:val="00724862"/>
    <w:rsid w:val="007277F0"/>
    <w:rsid w:val="00751FD3"/>
    <w:rsid w:val="00753986"/>
    <w:rsid w:val="00756031"/>
    <w:rsid w:val="00774786"/>
    <w:rsid w:val="00777BC9"/>
    <w:rsid w:val="00782525"/>
    <w:rsid w:val="007842B5"/>
    <w:rsid w:val="0078722B"/>
    <w:rsid w:val="00795B7F"/>
    <w:rsid w:val="00796407"/>
    <w:rsid w:val="007A7C31"/>
    <w:rsid w:val="007B7BEE"/>
    <w:rsid w:val="007C1A14"/>
    <w:rsid w:val="00813FFA"/>
    <w:rsid w:val="00816A0B"/>
    <w:rsid w:val="00823EC1"/>
    <w:rsid w:val="00833A9D"/>
    <w:rsid w:val="00846EA7"/>
    <w:rsid w:val="0085548F"/>
    <w:rsid w:val="00865651"/>
    <w:rsid w:val="0089519F"/>
    <w:rsid w:val="008B2372"/>
    <w:rsid w:val="008C06BD"/>
    <w:rsid w:val="008E3667"/>
    <w:rsid w:val="00912B32"/>
    <w:rsid w:val="00930637"/>
    <w:rsid w:val="0093172F"/>
    <w:rsid w:val="009445E9"/>
    <w:rsid w:val="00960339"/>
    <w:rsid w:val="009614F4"/>
    <w:rsid w:val="0096723D"/>
    <w:rsid w:val="00970796"/>
    <w:rsid w:val="00975237"/>
    <w:rsid w:val="0098309C"/>
    <w:rsid w:val="00984EE9"/>
    <w:rsid w:val="00993D9E"/>
    <w:rsid w:val="0099689B"/>
    <w:rsid w:val="009B1E7C"/>
    <w:rsid w:val="009B3C08"/>
    <w:rsid w:val="009C10E8"/>
    <w:rsid w:val="009D5C71"/>
    <w:rsid w:val="009E5CA7"/>
    <w:rsid w:val="00A00735"/>
    <w:rsid w:val="00A100A9"/>
    <w:rsid w:val="00A224CC"/>
    <w:rsid w:val="00A232DC"/>
    <w:rsid w:val="00A36D9A"/>
    <w:rsid w:val="00A42945"/>
    <w:rsid w:val="00A44C6F"/>
    <w:rsid w:val="00A52B57"/>
    <w:rsid w:val="00A62217"/>
    <w:rsid w:val="00A626FF"/>
    <w:rsid w:val="00A73CBE"/>
    <w:rsid w:val="00A808AA"/>
    <w:rsid w:val="00A834EF"/>
    <w:rsid w:val="00A868AB"/>
    <w:rsid w:val="00AB5E03"/>
    <w:rsid w:val="00AD7771"/>
    <w:rsid w:val="00AE0421"/>
    <w:rsid w:val="00AE15FD"/>
    <w:rsid w:val="00AE26AB"/>
    <w:rsid w:val="00AE416F"/>
    <w:rsid w:val="00AE5042"/>
    <w:rsid w:val="00AF220E"/>
    <w:rsid w:val="00AF39E1"/>
    <w:rsid w:val="00B12DA3"/>
    <w:rsid w:val="00B17B45"/>
    <w:rsid w:val="00B43954"/>
    <w:rsid w:val="00B5107E"/>
    <w:rsid w:val="00B55F75"/>
    <w:rsid w:val="00B565C8"/>
    <w:rsid w:val="00B9476C"/>
    <w:rsid w:val="00BA2D51"/>
    <w:rsid w:val="00BB7454"/>
    <w:rsid w:val="00BC42ED"/>
    <w:rsid w:val="00BE0902"/>
    <w:rsid w:val="00C00AFC"/>
    <w:rsid w:val="00C04D8D"/>
    <w:rsid w:val="00C1495B"/>
    <w:rsid w:val="00C1508C"/>
    <w:rsid w:val="00C265C5"/>
    <w:rsid w:val="00C27058"/>
    <w:rsid w:val="00C30882"/>
    <w:rsid w:val="00C364E2"/>
    <w:rsid w:val="00C45D9B"/>
    <w:rsid w:val="00C60428"/>
    <w:rsid w:val="00C607D2"/>
    <w:rsid w:val="00C70146"/>
    <w:rsid w:val="00C70582"/>
    <w:rsid w:val="00C71C7C"/>
    <w:rsid w:val="00C75925"/>
    <w:rsid w:val="00C92063"/>
    <w:rsid w:val="00CC6A9E"/>
    <w:rsid w:val="00CE674B"/>
    <w:rsid w:val="00D039F1"/>
    <w:rsid w:val="00D12FFD"/>
    <w:rsid w:val="00D220FD"/>
    <w:rsid w:val="00D26BBC"/>
    <w:rsid w:val="00D330F1"/>
    <w:rsid w:val="00D50119"/>
    <w:rsid w:val="00D70132"/>
    <w:rsid w:val="00D71EAD"/>
    <w:rsid w:val="00D83D3D"/>
    <w:rsid w:val="00DA34F7"/>
    <w:rsid w:val="00DE4600"/>
    <w:rsid w:val="00DE73FA"/>
    <w:rsid w:val="00E0600A"/>
    <w:rsid w:val="00E414A9"/>
    <w:rsid w:val="00E57621"/>
    <w:rsid w:val="00E6238C"/>
    <w:rsid w:val="00E70D84"/>
    <w:rsid w:val="00E733EA"/>
    <w:rsid w:val="00E827BB"/>
    <w:rsid w:val="00E85803"/>
    <w:rsid w:val="00EB2C7B"/>
    <w:rsid w:val="00EB61EF"/>
    <w:rsid w:val="00EC50C9"/>
    <w:rsid w:val="00EC7E03"/>
    <w:rsid w:val="00ED499E"/>
    <w:rsid w:val="00F04603"/>
    <w:rsid w:val="00F179ED"/>
    <w:rsid w:val="00F17C4E"/>
    <w:rsid w:val="00F20B32"/>
    <w:rsid w:val="00F25032"/>
    <w:rsid w:val="00F31DEB"/>
    <w:rsid w:val="00F3543A"/>
    <w:rsid w:val="00F45737"/>
    <w:rsid w:val="00F81D09"/>
    <w:rsid w:val="00FA3587"/>
    <w:rsid w:val="00FB36CB"/>
    <w:rsid w:val="00FD2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7A0D"/>
  <w15:chartTrackingRefBased/>
  <w15:docId w15:val="{9428D4F9-BACD-0E40-8563-8C362FD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1"/>
    <w:qFormat/>
    <w:rsid w:val="005D18D1"/>
    <w:pPr>
      <w:keepNext/>
      <w:autoSpaceDE w:val="0"/>
      <w:autoSpaceDN w:val="0"/>
      <w:spacing w:line="288" w:lineRule="auto"/>
      <w:outlineLvl w:val="1"/>
    </w:pPr>
    <w:rPr>
      <w:rFonts w:ascii="Helvetica" w:eastAsia="Times New Roman" w:hAnsi="Helvetica" w:cs="Helvetica"/>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00AFC"/>
  </w:style>
  <w:style w:type="paragraph" w:styleId="Listenabsatz">
    <w:name w:val="List Paragraph"/>
    <w:basedOn w:val="Standard"/>
    <w:uiPriority w:val="34"/>
    <w:qFormat/>
    <w:rsid w:val="00C00AFC"/>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00AFC"/>
    <w:rPr>
      <w:color w:val="0000FF"/>
      <w:u w:val="single"/>
    </w:rPr>
  </w:style>
  <w:style w:type="paragraph" w:styleId="Kopfzeile">
    <w:name w:val="header"/>
    <w:basedOn w:val="Standard"/>
    <w:link w:val="KopfzeileZchn"/>
    <w:uiPriority w:val="99"/>
    <w:unhideWhenUsed/>
    <w:rsid w:val="009752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5237"/>
  </w:style>
  <w:style w:type="paragraph" w:styleId="Fuzeile">
    <w:name w:val="footer"/>
    <w:basedOn w:val="Standard"/>
    <w:link w:val="FuzeileZchn"/>
    <w:uiPriority w:val="99"/>
    <w:unhideWhenUsed/>
    <w:rsid w:val="009752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5237"/>
  </w:style>
  <w:style w:type="paragraph" w:styleId="Sprechblasentext">
    <w:name w:val="Balloon Text"/>
    <w:basedOn w:val="Standard"/>
    <w:link w:val="SprechblasentextZchn"/>
    <w:semiHidden/>
    <w:unhideWhenUsed/>
    <w:rsid w:val="00C6042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0428"/>
    <w:rPr>
      <w:rFonts w:ascii="Times New Roman" w:hAnsi="Times New Roman" w:cs="Times New Roman"/>
      <w:sz w:val="18"/>
      <w:szCs w:val="18"/>
    </w:rPr>
  </w:style>
  <w:style w:type="paragraph" w:styleId="berarbeitung">
    <w:name w:val="Revision"/>
    <w:hidden/>
    <w:uiPriority w:val="99"/>
    <w:semiHidden/>
    <w:rsid w:val="00DE73FA"/>
    <w:pPr>
      <w:spacing w:line="240" w:lineRule="auto"/>
    </w:pPr>
  </w:style>
  <w:style w:type="character" w:customStyle="1" w:styleId="berschrift2Zchn">
    <w:name w:val="Überschrift 2 Zchn"/>
    <w:basedOn w:val="Absatz-Standardschriftart"/>
    <w:uiPriority w:val="9"/>
    <w:semiHidden/>
    <w:rsid w:val="005D18D1"/>
    <w:rPr>
      <w:rFonts w:asciiTheme="majorHAnsi" w:eastAsiaTheme="majorEastAsia" w:hAnsiTheme="majorHAnsi" w:cstheme="majorBidi"/>
      <w:color w:val="2F5496" w:themeColor="accent1" w:themeShade="BF"/>
      <w:sz w:val="26"/>
      <w:szCs w:val="26"/>
    </w:rPr>
  </w:style>
  <w:style w:type="character" w:customStyle="1" w:styleId="berschrift2Zchn1">
    <w:name w:val="Überschrift 2 Zchn1"/>
    <w:link w:val="berschrift2"/>
    <w:rsid w:val="005D18D1"/>
    <w:rPr>
      <w:rFonts w:ascii="Helvetica" w:eastAsia="Times New Roman" w:hAnsi="Helvetica" w:cs="Helvetica"/>
      <w:b/>
      <w:bCs/>
      <w:sz w:val="22"/>
      <w:szCs w:val="22"/>
      <w:lang w:eastAsia="de-DE"/>
    </w:rPr>
  </w:style>
  <w:style w:type="character" w:customStyle="1" w:styleId="SprechblasentextZchn1">
    <w:name w:val="Sprechblasentext Zchn1"/>
    <w:semiHidden/>
    <w:rsid w:val="005D18D1"/>
    <w:rPr>
      <w:rFonts w:ascii="Tahoma" w:eastAsia="Times New Roman" w:hAnsi="Tahoma" w:cs="Tahoma"/>
      <w:sz w:val="16"/>
      <w:szCs w:val="16"/>
      <w:lang w:val="de-CH" w:eastAsia="de-CH"/>
    </w:rPr>
  </w:style>
  <w:style w:type="table" w:styleId="Tabellenraster">
    <w:name w:val="Table Grid"/>
    <w:basedOn w:val="NormaleTabelle"/>
    <w:uiPriority w:val="59"/>
    <w:rsid w:val="005D18D1"/>
    <w:pPr>
      <w:spacing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232DC"/>
    <w:rPr>
      <w:sz w:val="16"/>
      <w:szCs w:val="16"/>
    </w:rPr>
  </w:style>
  <w:style w:type="paragraph" w:styleId="Kommentartext">
    <w:name w:val="annotation text"/>
    <w:basedOn w:val="Standard"/>
    <w:link w:val="KommentartextZchn"/>
    <w:uiPriority w:val="99"/>
    <w:semiHidden/>
    <w:unhideWhenUsed/>
    <w:rsid w:val="00A232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32DC"/>
    <w:rPr>
      <w:sz w:val="20"/>
      <w:szCs w:val="20"/>
    </w:rPr>
  </w:style>
  <w:style w:type="paragraph" w:styleId="Kommentarthema">
    <w:name w:val="annotation subject"/>
    <w:basedOn w:val="Kommentartext"/>
    <w:next w:val="Kommentartext"/>
    <w:link w:val="KommentarthemaZchn"/>
    <w:uiPriority w:val="99"/>
    <w:semiHidden/>
    <w:unhideWhenUsed/>
    <w:rsid w:val="00A232DC"/>
    <w:rPr>
      <w:b/>
      <w:bCs/>
    </w:rPr>
  </w:style>
  <w:style w:type="character" w:customStyle="1" w:styleId="KommentarthemaZchn">
    <w:name w:val="Kommentarthema Zchn"/>
    <w:basedOn w:val="KommentartextZchn"/>
    <w:link w:val="Kommentarthema"/>
    <w:uiPriority w:val="99"/>
    <w:semiHidden/>
    <w:rsid w:val="00A23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77">
      <w:bodyDiv w:val="1"/>
      <w:marLeft w:val="0"/>
      <w:marRight w:val="0"/>
      <w:marTop w:val="0"/>
      <w:marBottom w:val="0"/>
      <w:divBdr>
        <w:top w:val="none" w:sz="0" w:space="0" w:color="auto"/>
        <w:left w:val="none" w:sz="0" w:space="0" w:color="auto"/>
        <w:bottom w:val="none" w:sz="0" w:space="0" w:color="auto"/>
        <w:right w:val="none" w:sz="0" w:space="0" w:color="auto"/>
      </w:divBdr>
    </w:div>
    <w:div w:id="603535208">
      <w:bodyDiv w:val="1"/>
      <w:marLeft w:val="0"/>
      <w:marRight w:val="0"/>
      <w:marTop w:val="0"/>
      <w:marBottom w:val="0"/>
      <w:divBdr>
        <w:top w:val="none" w:sz="0" w:space="0" w:color="auto"/>
        <w:left w:val="none" w:sz="0" w:space="0" w:color="auto"/>
        <w:bottom w:val="none" w:sz="0" w:space="0" w:color="auto"/>
        <w:right w:val="none" w:sz="0" w:space="0" w:color="auto"/>
      </w:divBdr>
    </w:div>
    <w:div w:id="860898327">
      <w:bodyDiv w:val="1"/>
      <w:marLeft w:val="0"/>
      <w:marRight w:val="0"/>
      <w:marTop w:val="0"/>
      <w:marBottom w:val="0"/>
      <w:divBdr>
        <w:top w:val="none" w:sz="0" w:space="0" w:color="auto"/>
        <w:left w:val="none" w:sz="0" w:space="0" w:color="auto"/>
        <w:bottom w:val="none" w:sz="0" w:space="0" w:color="auto"/>
        <w:right w:val="none" w:sz="0" w:space="0" w:color="auto"/>
      </w:divBdr>
    </w:div>
    <w:div w:id="1417432745">
      <w:bodyDiv w:val="1"/>
      <w:marLeft w:val="0"/>
      <w:marRight w:val="0"/>
      <w:marTop w:val="0"/>
      <w:marBottom w:val="0"/>
      <w:divBdr>
        <w:top w:val="none" w:sz="0" w:space="0" w:color="auto"/>
        <w:left w:val="none" w:sz="0" w:space="0" w:color="auto"/>
        <w:bottom w:val="none" w:sz="0" w:space="0" w:color="auto"/>
        <w:right w:val="none" w:sz="0" w:space="0" w:color="auto"/>
      </w:divBdr>
      <w:divsChild>
        <w:div w:id="720834079">
          <w:marLeft w:val="0"/>
          <w:marRight w:val="0"/>
          <w:marTop w:val="0"/>
          <w:marBottom w:val="0"/>
          <w:divBdr>
            <w:top w:val="none" w:sz="0" w:space="0" w:color="auto"/>
            <w:left w:val="none" w:sz="0" w:space="0" w:color="auto"/>
            <w:bottom w:val="none" w:sz="0" w:space="0" w:color="auto"/>
            <w:right w:val="none" w:sz="0" w:space="0" w:color="auto"/>
          </w:divBdr>
          <w:divsChild>
            <w:div w:id="607663652">
              <w:marLeft w:val="0"/>
              <w:marRight w:val="0"/>
              <w:marTop w:val="0"/>
              <w:marBottom w:val="0"/>
              <w:divBdr>
                <w:top w:val="none" w:sz="0" w:space="0" w:color="auto"/>
                <w:left w:val="none" w:sz="0" w:space="0" w:color="auto"/>
                <w:bottom w:val="none" w:sz="0" w:space="0" w:color="auto"/>
                <w:right w:val="none" w:sz="0" w:space="0" w:color="auto"/>
              </w:divBdr>
              <w:divsChild>
                <w:div w:id="1759449831">
                  <w:marLeft w:val="0"/>
                  <w:marRight w:val="0"/>
                  <w:marTop w:val="0"/>
                  <w:marBottom w:val="0"/>
                  <w:divBdr>
                    <w:top w:val="none" w:sz="0" w:space="0" w:color="auto"/>
                    <w:left w:val="none" w:sz="0" w:space="0" w:color="auto"/>
                    <w:bottom w:val="none" w:sz="0" w:space="0" w:color="auto"/>
                    <w:right w:val="none" w:sz="0" w:space="0" w:color="auto"/>
                  </w:divBdr>
                  <w:divsChild>
                    <w:div w:id="2098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4628">
      <w:bodyDiv w:val="1"/>
      <w:marLeft w:val="0"/>
      <w:marRight w:val="0"/>
      <w:marTop w:val="0"/>
      <w:marBottom w:val="0"/>
      <w:divBdr>
        <w:top w:val="none" w:sz="0" w:space="0" w:color="auto"/>
        <w:left w:val="none" w:sz="0" w:space="0" w:color="auto"/>
        <w:bottom w:val="none" w:sz="0" w:space="0" w:color="auto"/>
        <w:right w:val="none" w:sz="0" w:space="0" w:color="auto"/>
      </w:divBdr>
      <w:divsChild>
        <w:div w:id="91562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609519">
              <w:marLeft w:val="0"/>
              <w:marRight w:val="0"/>
              <w:marTop w:val="0"/>
              <w:marBottom w:val="0"/>
              <w:divBdr>
                <w:top w:val="none" w:sz="0" w:space="0" w:color="auto"/>
                <w:left w:val="none" w:sz="0" w:space="0" w:color="auto"/>
                <w:bottom w:val="none" w:sz="0" w:space="0" w:color="auto"/>
                <w:right w:val="none" w:sz="0" w:space="0" w:color="auto"/>
              </w:divBdr>
              <w:divsChild>
                <w:div w:id="216936064">
                  <w:marLeft w:val="0"/>
                  <w:marRight w:val="0"/>
                  <w:marTop w:val="0"/>
                  <w:marBottom w:val="0"/>
                  <w:divBdr>
                    <w:top w:val="none" w:sz="0" w:space="0" w:color="auto"/>
                    <w:left w:val="none" w:sz="0" w:space="0" w:color="auto"/>
                    <w:bottom w:val="none" w:sz="0" w:space="0" w:color="auto"/>
                    <w:right w:val="none" w:sz="0" w:space="0" w:color="auto"/>
                  </w:divBdr>
                </w:div>
                <w:div w:id="116459277">
                  <w:marLeft w:val="0"/>
                  <w:marRight w:val="0"/>
                  <w:marTop w:val="0"/>
                  <w:marBottom w:val="0"/>
                  <w:divBdr>
                    <w:top w:val="none" w:sz="0" w:space="0" w:color="auto"/>
                    <w:left w:val="none" w:sz="0" w:space="0" w:color="auto"/>
                    <w:bottom w:val="none" w:sz="0" w:space="0" w:color="auto"/>
                    <w:right w:val="none" w:sz="0" w:space="0" w:color="auto"/>
                  </w:divBdr>
                </w:div>
                <w:div w:id="219247920">
                  <w:marLeft w:val="0"/>
                  <w:marRight w:val="0"/>
                  <w:marTop w:val="0"/>
                  <w:marBottom w:val="0"/>
                  <w:divBdr>
                    <w:top w:val="none" w:sz="0" w:space="0" w:color="auto"/>
                    <w:left w:val="none" w:sz="0" w:space="0" w:color="auto"/>
                    <w:bottom w:val="none" w:sz="0" w:space="0" w:color="auto"/>
                    <w:right w:val="none" w:sz="0" w:space="0" w:color="auto"/>
                  </w:divBdr>
                </w:div>
                <w:div w:id="1330526581">
                  <w:marLeft w:val="720"/>
                  <w:marRight w:val="0"/>
                  <w:marTop w:val="0"/>
                  <w:marBottom w:val="0"/>
                  <w:divBdr>
                    <w:top w:val="none" w:sz="0" w:space="0" w:color="auto"/>
                    <w:left w:val="none" w:sz="0" w:space="0" w:color="auto"/>
                    <w:bottom w:val="none" w:sz="0" w:space="0" w:color="auto"/>
                    <w:right w:val="none" w:sz="0" w:space="0" w:color="auto"/>
                  </w:divBdr>
                </w:div>
                <w:div w:id="1259872642">
                  <w:marLeft w:val="1440"/>
                  <w:marRight w:val="0"/>
                  <w:marTop w:val="0"/>
                  <w:marBottom w:val="0"/>
                  <w:divBdr>
                    <w:top w:val="none" w:sz="0" w:space="0" w:color="auto"/>
                    <w:left w:val="none" w:sz="0" w:space="0" w:color="auto"/>
                    <w:bottom w:val="none" w:sz="0" w:space="0" w:color="auto"/>
                    <w:right w:val="none" w:sz="0" w:space="0" w:color="auto"/>
                  </w:divBdr>
                </w:div>
                <w:div w:id="102504747">
                  <w:marLeft w:val="1440"/>
                  <w:marRight w:val="0"/>
                  <w:marTop w:val="0"/>
                  <w:marBottom w:val="0"/>
                  <w:divBdr>
                    <w:top w:val="none" w:sz="0" w:space="0" w:color="auto"/>
                    <w:left w:val="none" w:sz="0" w:space="0" w:color="auto"/>
                    <w:bottom w:val="none" w:sz="0" w:space="0" w:color="auto"/>
                    <w:right w:val="none" w:sz="0" w:space="0" w:color="auto"/>
                  </w:divBdr>
                </w:div>
                <w:div w:id="767892366">
                  <w:marLeft w:val="1440"/>
                  <w:marRight w:val="0"/>
                  <w:marTop w:val="0"/>
                  <w:marBottom w:val="0"/>
                  <w:divBdr>
                    <w:top w:val="none" w:sz="0" w:space="0" w:color="auto"/>
                    <w:left w:val="none" w:sz="0" w:space="0" w:color="auto"/>
                    <w:bottom w:val="none" w:sz="0" w:space="0" w:color="auto"/>
                    <w:right w:val="none" w:sz="0" w:space="0" w:color="auto"/>
                  </w:divBdr>
                </w:div>
                <w:div w:id="920992091">
                  <w:marLeft w:val="0"/>
                  <w:marRight w:val="0"/>
                  <w:marTop w:val="0"/>
                  <w:marBottom w:val="0"/>
                  <w:divBdr>
                    <w:top w:val="none" w:sz="0" w:space="0" w:color="auto"/>
                    <w:left w:val="none" w:sz="0" w:space="0" w:color="auto"/>
                    <w:bottom w:val="none" w:sz="0" w:space="0" w:color="auto"/>
                    <w:right w:val="none" w:sz="0" w:space="0" w:color="auto"/>
                  </w:divBdr>
                </w:div>
                <w:div w:id="1737119451">
                  <w:marLeft w:val="0"/>
                  <w:marRight w:val="0"/>
                  <w:marTop w:val="0"/>
                  <w:marBottom w:val="0"/>
                  <w:divBdr>
                    <w:top w:val="none" w:sz="0" w:space="0" w:color="auto"/>
                    <w:left w:val="none" w:sz="0" w:space="0" w:color="auto"/>
                    <w:bottom w:val="none" w:sz="0" w:space="0" w:color="auto"/>
                    <w:right w:val="none" w:sz="0" w:space="0" w:color="auto"/>
                  </w:divBdr>
                </w:div>
                <w:div w:id="763771518">
                  <w:marLeft w:val="0"/>
                  <w:marRight w:val="0"/>
                  <w:marTop w:val="0"/>
                  <w:marBottom w:val="0"/>
                  <w:divBdr>
                    <w:top w:val="none" w:sz="0" w:space="0" w:color="auto"/>
                    <w:left w:val="none" w:sz="0" w:space="0" w:color="auto"/>
                    <w:bottom w:val="none" w:sz="0" w:space="0" w:color="auto"/>
                    <w:right w:val="none" w:sz="0" w:space="0" w:color="auto"/>
                  </w:divBdr>
                </w:div>
                <w:div w:id="349450999">
                  <w:marLeft w:val="0"/>
                  <w:marRight w:val="0"/>
                  <w:marTop w:val="0"/>
                  <w:marBottom w:val="0"/>
                  <w:divBdr>
                    <w:top w:val="none" w:sz="0" w:space="0" w:color="auto"/>
                    <w:left w:val="none" w:sz="0" w:space="0" w:color="auto"/>
                    <w:bottom w:val="none" w:sz="0" w:space="0" w:color="auto"/>
                    <w:right w:val="none" w:sz="0" w:space="0" w:color="auto"/>
                  </w:divBdr>
                </w:div>
                <w:div w:id="1357929903">
                  <w:marLeft w:val="0"/>
                  <w:marRight w:val="0"/>
                  <w:marTop w:val="0"/>
                  <w:marBottom w:val="0"/>
                  <w:divBdr>
                    <w:top w:val="none" w:sz="0" w:space="0" w:color="auto"/>
                    <w:left w:val="none" w:sz="0" w:space="0" w:color="auto"/>
                    <w:bottom w:val="none" w:sz="0" w:space="0" w:color="auto"/>
                    <w:right w:val="none" w:sz="0" w:space="0" w:color="auto"/>
                  </w:divBdr>
                </w:div>
                <w:div w:id="4552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7615">
      <w:bodyDiv w:val="1"/>
      <w:marLeft w:val="0"/>
      <w:marRight w:val="0"/>
      <w:marTop w:val="0"/>
      <w:marBottom w:val="0"/>
      <w:divBdr>
        <w:top w:val="none" w:sz="0" w:space="0" w:color="auto"/>
        <w:left w:val="none" w:sz="0" w:space="0" w:color="auto"/>
        <w:bottom w:val="none" w:sz="0" w:space="0" w:color="auto"/>
        <w:right w:val="none" w:sz="0" w:space="0" w:color="auto"/>
      </w:divBdr>
    </w:div>
    <w:div w:id="1955362491">
      <w:bodyDiv w:val="1"/>
      <w:marLeft w:val="0"/>
      <w:marRight w:val="0"/>
      <w:marTop w:val="0"/>
      <w:marBottom w:val="0"/>
      <w:divBdr>
        <w:top w:val="none" w:sz="0" w:space="0" w:color="auto"/>
        <w:left w:val="none" w:sz="0" w:space="0" w:color="auto"/>
        <w:bottom w:val="none" w:sz="0" w:space="0" w:color="auto"/>
        <w:right w:val="none" w:sz="0" w:space="0" w:color="auto"/>
      </w:divBdr>
      <w:divsChild>
        <w:div w:id="151289261">
          <w:marLeft w:val="0"/>
          <w:marRight w:val="0"/>
          <w:marTop w:val="0"/>
          <w:marBottom w:val="0"/>
          <w:divBdr>
            <w:top w:val="none" w:sz="0" w:space="0" w:color="auto"/>
            <w:left w:val="none" w:sz="0" w:space="0" w:color="auto"/>
            <w:bottom w:val="none" w:sz="0" w:space="0" w:color="auto"/>
            <w:right w:val="none" w:sz="0" w:space="0" w:color="auto"/>
          </w:divBdr>
          <w:divsChild>
            <w:div w:id="1399280052">
              <w:marLeft w:val="0"/>
              <w:marRight w:val="0"/>
              <w:marTop w:val="0"/>
              <w:marBottom w:val="0"/>
              <w:divBdr>
                <w:top w:val="none" w:sz="0" w:space="0" w:color="auto"/>
                <w:left w:val="none" w:sz="0" w:space="0" w:color="auto"/>
                <w:bottom w:val="none" w:sz="0" w:space="0" w:color="auto"/>
                <w:right w:val="none" w:sz="0" w:space="0" w:color="auto"/>
              </w:divBdr>
              <w:divsChild>
                <w:div w:id="32270632">
                  <w:marLeft w:val="0"/>
                  <w:marRight w:val="0"/>
                  <w:marTop w:val="0"/>
                  <w:marBottom w:val="0"/>
                  <w:divBdr>
                    <w:top w:val="none" w:sz="0" w:space="0" w:color="auto"/>
                    <w:left w:val="none" w:sz="0" w:space="0" w:color="auto"/>
                    <w:bottom w:val="none" w:sz="0" w:space="0" w:color="auto"/>
                    <w:right w:val="none" w:sz="0" w:space="0" w:color="auto"/>
                  </w:divBdr>
                  <w:divsChild>
                    <w:div w:id="120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4371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ANSMANN bringt Power auf die Strecke</vt:lpstr>
    </vt:vector>
  </TitlesOfParts>
  <Manager/>
  <Company/>
  <LinksUpToDate>false</LinksUpToDate>
  <CharactersWithSpaces>5055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ANSMANN bringt Power auf die Strecke</dc:title>
  <dc:subject>Eurobike 2019 PressKit Motoren</dc:subject>
  <dc:creator>ut</dc:creator>
  <cp:keywords/>
  <dc:description>final</dc:description>
  <cp:lastModifiedBy>Natasa Forstner</cp:lastModifiedBy>
  <cp:revision>5</cp:revision>
  <cp:lastPrinted>2019-08-16T07:27:00Z</cp:lastPrinted>
  <dcterms:created xsi:type="dcterms:W3CDTF">2019-09-24T12:23:00Z</dcterms:created>
  <dcterms:modified xsi:type="dcterms:W3CDTF">2019-09-24T12:38:00Z</dcterms:modified>
  <cp:category/>
</cp:coreProperties>
</file>